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64" w:rsidRPr="00072564" w:rsidRDefault="00072564" w:rsidP="001A2A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-374650</wp:posOffset>
            </wp:positionV>
            <wp:extent cx="1188720" cy="949960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2564" w:rsidRPr="00072564" w:rsidRDefault="00072564" w:rsidP="0007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РОЖНЕ-ЛОГОВСКОГО СЕЛЬСОВЕТА</w:t>
      </w:r>
    </w:p>
    <w:p w:rsidR="00072564" w:rsidRPr="00072564" w:rsidRDefault="00072564" w:rsidP="0007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РЕБРИХИНСКОГО РАЙОНА</w:t>
      </w:r>
    </w:p>
    <w:p w:rsidR="00072564" w:rsidRPr="00072564" w:rsidRDefault="00072564" w:rsidP="0007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072564" w:rsidRPr="00072564" w:rsidRDefault="00072564" w:rsidP="000725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564" w:rsidRPr="00072564" w:rsidRDefault="00072564" w:rsidP="000725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72564" w:rsidRPr="00072564" w:rsidRDefault="001A2A83" w:rsidP="001A2A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27.03.2024</w:t>
      </w:r>
      <w:r w:rsidR="00072564" w:rsidRPr="0007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21</w:t>
      </w:r>
    </w:p>
    <w:p w:rsidR="00072564" w:rsidRPr="00072564" w:rsidRDefault="00072564" w:rsidP="000725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Pr="0007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Рожнев</w:t>
      </w:r>
      <w:proofErr w:type="spellEnd"/>
      <w:r w:rsidRPr="0007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Лог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муниципальных ярмарок на территории муниципального образования </w:t>
      </w:r>
      <w:proofErr w:type="spellStart"/>
      <w:r w:rsidRPr="0007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Рожне-Логовской</w:t>
      </w:r>
      <w:proofErr w:type="spellEnd"/>
      <w:r w:rsidRPr="0007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07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Алтайского края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N 131-ФЗ "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Федерации", Федеральным законом от 28.12.2009 N 381-ФЗ "Об основах государственного регулирования торговой деятельности в Российской Федерации", законом Алтайского края от 10.04.2007 N 32-ЗС "Об организации и деятельности розничных рынков в Алтайском крае", постановлением Администрации Алтайского края от 01.07.2010 N 288 "О порядке организации деятельности ярмарок на территории Алтайского края"</w:t>
      </w:r>
      <w:proofErr w:type="gramEnd"/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типовую форму распоряжения о проведении муниципальной ярмарки (приложение 1).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предоставление оборудованных мест для продажи товаров (выполнения работ, оказания услуг) на ярмарке, а также за оказание дополнительных услуг, связанных с обеспечением торговли (уборка территории, проведение ветеринарно-санитарной экспертизы и другие услуги), определяется Администрацией сельсовета с учетом необходимости компенсации затрат на организацию ярмарки и продажи товаров (выполнения работ, оказания услуг) на ней (приложение 2).</w:t>
      </w:r>
      <w:proofErr w:type="gramEnd"/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порядок предоставления мест на муниципальной ярмарке, организуемой Администрацией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(приложение 3).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типовую форму договора о предоставлении места на </w:t>
      </w: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ярмарке (приложение 4).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Установить, что Администрация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выступает организатором муниципальных ярмарок.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Проведение ярмарок выходного дня, а также тематических и предпраздничных ярмарок, организуемых Администрацией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бесплатной основе, осуществлять в упрощенном порядке, а именно: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не обязан размещать в месте проведения ярмарки информацию, предусмотренную пунктом 2.10 Порядка</w:t>
      </w:r>
      <w:r w:rsidRPr="0007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деятельности ярмарок на территории Алтайского края, утвержденного</w:t>
      </w:r>
      <w:r w:rsidRPr="0007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Алтайского края от 01.07.2010 № 288;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мест для продажи товаров (выполнения работ, оказания услуг) участникам ярмарки осуществляется без подачи заявки на участие в ней;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составляет реестр участников ярмарки.</w:t>
      </w:r>
    </w:p>
    <w:p w:rsidR="00072564" w:rsidRPr="00072564" w:rsidRDefault="00072564" w:rsidP="000725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Опубликовать постановление </w:t>
      </w:r>
      <w:r w:rsidRPr="00072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Сборнике муниципальных правовых актов </w:t>
      </w:r>
      <w:proofErr w:type="spellStart"/>
      <w:r w:rsidRPr="00072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разместить на информационном стенде Администрации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Pr="00072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на информационном стенде в поселке Пеньки</w:t>
      </w: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края.</w:t>
      </w:r>
    </w:p>
    <w:p w:rsidR="00072564" w:rsidRPr="00072564" w:rsidRDefault="00072564" w:rsidP="000725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tabs>
          <w:tab w:val="right" w:pos="9480"/>
        </w:tabs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М.Я.Тюняев</w:t>
      </w:r>
      <w:proofErr w:type="spellEnd"/>
    </w:p>
    <w:p w:rsidR="00072564" w:rsidRPr="00072564" w:rsidRDefault="00072564" w:rsidP="00072564">
      <w:pPr>
        <w:spacing w:before="15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Антикоррупционная экспертиза муниципального правового акта проведена. </w:t>
      </w:r>
      <w:proofErr w:type="spellStart"/>
      <w:r w:rsidRPr="00072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07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не выявлено.</w:t>
      </w:r>
    </w:p>
    <w:p w:rsidR="00072564" w:rsidRPr="00072564" w:rsidRDefault="00072564" w:rsidP="00072564">
      <w:pPr>
        <w:tabs>
          <w:tab w:val="right" w:pos="96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главы Администрации  сельсовета                                                    С.А.Козлова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61" w:rsidRPr="00072564" w:rsidRDefault="00894A61" w:rsidP="00072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№______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распоряжения о проведении муниципальной ярмарки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дополнительного обеспечения населения товарами в рамках проведении ___________________, в соответствии с Федеральным законом от 28.12.2009 N 381-ФЗ "Об основах государственного регулирования торговой деятельности в Российской Федерации", постановлением Администрации Алтайского края от 01.07.2010 N 288 "О порядке организации деятельности ярмарок на территории Алтайского края", постановлением Администрации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________ N _______ "Об организации муниципальных ярмарок на территории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края":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Администрации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организовать и провести муниципальную ярмарку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Cs w:val="28"/>
          <w:lang w:eastAsia="ru-RU"/>
        </w:rPr>
        <w:t>(наименование, тема)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"___" __________ 20___ по "___" __________ 20___.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</w:t>
      </w: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ярмарок выходного дня, а также тематических и предпраздничных ярмарок, организуемых Администрацией сельсовета на бесплатной основе указывается данное условие).</w:t>
      </w:r>
      <w:proofErr w:type="gramEnd"/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проведения ярмарки - территория муниципального образования</w:t>
      </w:r>
      <w:r w:rsidRPr="0007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расположенная на землях (земельном участке с кадастровым номером) по адресу: ________________________________________________________________________________________________________________________________, общей площадью __________________ кв. м;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торговых мест (ед.), из них: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(указывается количество и площадь мест для каждого вида использования, специализации)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режим работы ярмарки - 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до __________.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схему размещения мест на ярмарке (приложение 1);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организации торгового места (могут устанавливаться как общие требования, так и специальные, для отдельных видов использования и (или) в случае проведения тематической ярмарки) (приложение 2).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Установить, что основанием для предоставления места и оплаты за него на муниципальной ярмарке является договор о предоставлении места на муниципальной ярмарке, заключенный с Администрацией муниципального образования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(Примечание: при проведении ярмарок выходного дня, а также тематических и предпраздничных ярмарок, организуемых Администрацией сельсовета на бесплатной основе, указывается, что она осуществляется в упрощенном порядке, а именно:</w:t>
      </w:r>
      <w:proofErr w:type="gramEnd"/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не обязан размещать в месте проведения ярмарки информацию, предусмотренную пунктом 2.10 настоящего Порядка;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мест для продажи товаров (выполнения работ, оказания услуг) участникам ярмарки осуществляется без подачи заявки на участие в ней;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составляет реестр участников ярмарки.).</w:t>
      </w:r>
    </w:p>
    <w:p w:rsidR="00072564" w:rsidRPr="00072564" w:rsidRDefault="00072564" w:rsidP="000725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Опубликовать распоряжение </w:t>
      </w:r>
      <w:r w:rsidRPr="00072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Сборнике муниципальных правовых актов </w:t>
      </w:r>
      <w:proofErr w:type="spellStart"/>
      <w:r w:rsidRPr="00072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разместить на информационном стенде Администрации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Pr="00072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на информационном стенде в поселке Пеньки</w:t>
      </w: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 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tabs>
          <w:tab w:val="right" w:pos="9480"/>
        </w:tabs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М.Я.Тюняев</w:t>
      </w:r>
      <w:proofErr w:type="spellEnd"/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№______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платы за предоставление места на муниципальной ярмарке, организуемой Администрацией 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предоставление 1 квадратного метра территории ярмарки для размещения торгового места (или для оказания услуг) в день определяется по формуле: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УПКСЗ / 365 x  S x D, где: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плата за предоставление 1 квадратного метра территории ярмарки для размещения торгового места (или для оказания услуг), (рублей/1 квадратный метр/день);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УПКСЗ - удельный показатель кадастровой стоимости земельных участков, предназначенных для размещения объектов торговли (или для оказания услуг) (руб./1 кв. м в год);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S - площадь торгового места (или для оказания услуг), занимаемого участником ярмарки (кв. м);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 - количество дней проведения ярмарки,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зачисляется в бюджет муниципального образования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№______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мест на муниципальной ярмарке, организуемой Администрацией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Организатор муниципальной ярмарки (далее - ярмарка) определяет следующий порядок предоставления мест на ярмарке: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Организатор ярмарки не 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10 дней до начала работы ярмарки публикует в средствах массовой информации и на информационном стенде Администрации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="0089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на информационном</w:t>
      </w:r>
      <w:r w:rsidRPr="00072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стенде в поселке Пеньки</w:t>
      </w: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размещает на официальном сайте Администрации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информацию об организации ярмарки и продажи товаров на ней.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продажи товаров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на участие в ярмарке и предоставление торгового места участник ярмарки указывает: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и сокращенное (в случае если имеется) наименование, идентификационный номер налогоплательщика, адрес места нахождения - для юридических лиц;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гражданина, место нахождения (адрес), идентификационный номер налогоплательщика, сведения документа, удостоверяющего личность - для индивидуальных предпринимателей;</w:t>
      </w:r>
      <w:proofErr w:type="gramEnd"/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гражданина, место нахождения (адрес), сведения документа, удостоверяющего его личность, реквизиты документа, подтверждающего ведение гражданином личного подсобного хозяйства или занятие садоводством, огородничеством - для граждан;</w:t>
      </w:r>
      <w:proofErr w:type="gramEnd"/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товаропроизводителе, в том числе об осуществляемом им виде деятельности в соответствии с Общероссийским классификатором </w:t>
      </w: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видов экономической деятельности, в случае предоставления места товаропроизводителю;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перечне предполагаемых к продаже на ярмарке товаров.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Торговые места на ярмарке распределяются между всеми участниками ярмарки, подавшими заявление организатору ярмарки.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места организатор ярмарки уведомляет заявителя в письменном виде с обоснованием причин такого отказа.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 превышении количества желающих принять участие в ярмарке количества торговых мест места предоставляются участникам, первыми подавшими заявление. Основанием для отказа в предоставлении места является отсутствие на ярмарке свободных мест, установленных схемой, несоответствие перечня предлагаемых товаров тематике ярмарки, предоставление участником ярмарки недостоверных данных. Передача мест третьему лицу запрещается.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Плата взимается 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мест на муниципальной ярмарке с каждого участника ярмарки за каждое место в соответствии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договором.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ярмарки место предоставляется бесплатно инвалидам и пенсионерам, осуществляющим торговлю продукцией, произведенной в личном подсобном хозяйстве, а также выращенной на садовом, огородном участках.</w:t>
      </w:r>
      <w:proofErr w:type="gramEnd"/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Осуществление деятельности по продаже товаров на ярмарке: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осуществлении деятельности по продаже товаров на ярмарке участники ярмарки обязаны: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в случаях, предусмотренных законодательством Российской Федерации, производить расчеты за товары с покупателями с применением контрольно-кассовой техники;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в случаях, установленных законодательством Российской </w:t>
      </w: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документы;</w:t>
      </w:r>
      <w:proofErr w:type="gramEnd"/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в случае реализации пищевых продуктов иметь на рабочем месте личную медицинскую книжку продавца установленного образца;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хранить документы на продукцию в течение всего времени работы ярмарки и предъявлять их по первому требованию покупателя и контролирующих органов;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соблюдать правила личной гигиены;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иметь в наличии иные документы, предусмотренные законодательством Российской Федерации;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2.1.9. не загромождать подходы к торговому месту, оборудовать его малыми контейнерами для мусора с последующим его вывозом, проводить уборку торгового места;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2.1.10. осуществлять деятельность только в пределах предоставленного места. Размещение дополнительного оборудования, выходящего за пределы места, осуществляется только по согласованию с организатором ярмарки;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2.1.11. использовать место исключительно по назначению и осуществлять торговлю товарами в соответствии с ассортиментным перечнем, предоставленном с заявлением.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случае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продажа товаров на ярмарке осуществляется с использованием средств измерений (весов, гирь, мерных емкостей, метров и других), продавцами на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Каждое торговое место должно быть оснащено вывеской или табличкой, на которой указывается информация о наименовании продавца, месте его нахождения (адресе), информация о государственной регистрации и наименовании зарегистрировавшего его органа.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Организатор ярмарки в процессе осуществления торговли вправе: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прервать участие участника в ярмарке за нарушение пункта 2.1 настоящего порядка;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проверять наличие документов, необходимых для участия на ярмарке и осуществления торговли на ней;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законодательством.</w:t>
      </w:r>
      <w:proofErr w:type="gramEnd"/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Ответственность за нарушение порядка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требований, установленных настоящим порядком, осуществляется организатором ярмарки в пределах компетенции в соответствии с действующим законодательством.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 выявлении нарушений требований порядка, организатор ярмарки незамедлительно составляет акт 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фиксации нарушений порядка предоставления мест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муниципальной ярмарке, организуемой Администрацией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совершенных участником ярмарки по форме согласно приложению к Порядку.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Нарушение требований порядка участником ярмарки является основанием для расторжения договора о предоставлении торгового места на муниципальной ярмарке.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№______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фиксации нарушений порядка предоставления мест на муниципальной ярмарке, организуемой Администрацией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"___"_______________ 20__ год ___:___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 (время)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осмотра 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Cs w:val="28"/>
          <w:lang w:eastAsia="ru-RU"/>
        </w:rPr>
        <w:t>(вид нестационарного торгового объекта)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продажи товаров 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ярмарки 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________________________________________________________________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Телефон:_________________________________________________________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Допущены следующие нарушения порядка: 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Cs w:val="28"/>
          <w:lang w:eastAsia="ru-RU"/>
        </w:rPr>
        <w:t>(суть нарушения порядка)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______________________________                    ______________ 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Cs w:val="28"/>
          <w:lang w:eastAsia="ru-RU"/>
        </w:rPr>
        <w:t>(должность лица составившего акт) (подпись) (расшифровка подписи)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актом ознакомле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 получил(а) 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ФИО)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"____"_________________20___ год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072564">
        <w:rPr>
          <w:rFonts w:ascii="Times New Roman" w:eastAsia="Times New Roman" w:hAnsi="Times New Roman" w:cs="Times New Roman"/>
          <w:szCs w:val="28"/>
          <w:lang w:eastAsia="ru-RU"/>
        </w:rPr>
        <w:t xml:space="preserve">    (подпись) (дата)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М.Я.Тюняев</w:t>
      </w:r>
      <w:proofErr w:type="spellEnd"/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______________ №______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договора о предоставлении торгового места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муниципальной ярмарке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31"/>
        <w:gridCol w:w="2419"/>
        <w:gridCol w:w="4521"/>
      </w:tblGrid>
      <w:tr w:rsidR="00072564" w:rsidRPr="00072564" w:rsidTr="00F463A4">
        <w:tc>
          <w:tcPr>
            <w:tcW w:w="2631" w:type="dxa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07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Рожнев</w:t>
            </w:r>
            <w:proofErr w:type="spellEnd"/>
            <w:r w:rsidRPr="0007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Лог</w:t>
            </w:r>
          </w:p>
        </w:tc>
        <w:tc>
          <w:tcPr>
            <w:tcW w:w="2419" w:type="dxa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1" w:type="dxa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"______"_________________20____</w:t>
            </w:r>
          </w:p>
        </w:tc>
      </w:tr>
    </w:tbl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края", в лице главы сельсовета ___________________________, действующего на основании Устава Муниципального образования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именуемое в дальнейшем "Администрация", с одной стороны, и _____________________________________, от лица которого на основании ____________________________________________________ действует _________________________________________________________, именуемое в дальнейшем "Участник ярмарки", с другой стороны, совместно именуемые "Стороны", руководствуясь распоряжением Администрации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"___"_______20___ N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заключили настоящий договор о следующем: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и срок договора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Управление предоставляет участнику ярмарки торговое место на ярмарке (далее - Объект), включенное в схему размещения мест на ярмарке (место N ____), утвержденную распоряжением Администрации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"___"_______20___ N ___.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Место должно быть организовано в соответствии с требованиями установленными приложением N ___ к распоряжению Администрации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"___"_______20___ N ___.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Место предоставляется на период 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__________.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Плата за размещение объекта, порядок и сроки оплаты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Размер платы за торговое место определен в соответствии с методикой расчета и порядком оплаты за место на 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ярмарке, утвержденной постановлением Администрацией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__________ N ____ и составляет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Плата за место не включает в себя расходы участника ярмарки, связанные с организацией и содержанием места.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Плата вносится участником ярмарки однократно при заключении договора за весь период его действия путем перечисления на счет по следующим реквизитам: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получателя: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Л/с        </w:t>
      </w:r>
      <w:r w:rsidR="0089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0317301924</w:t>
      </w: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72564" w:rsidRPr="00072564" w:rsidRDefault="00072564" w:rsidP="000725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   </w:t>
      </w:r>
      <w:r w:rsidR="0089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2266002360</w:t>
      </w:r>
    </w:p>
    <w:p w:rsidR="00072564" w:rsidRPr="00072564" w:rsidRDefault="00072564" w:rsidP="000725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                             226601001</w:t>
      </w:r>
    </w:p>
    <w:p w:rsidR="00072564" w:rsidRPr="00072564" w:rsidRDefault="00072564" w:rsidP="00072564">
      <w:pPr>
        <w:tabs>
          <w:tab w:val="left" w:pos="340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              40102810045370000009</w:t>
      </w:r>
    </w:p>
    <w:p w:rsidR="00072564" w:rsidRPr="00072564" w:rsidRDefault="00072564" w:rsidP="000725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 </w:t>
      </w:r>
      <w:r w:rsidR="0089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01</w:t>
      </w: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0173001</w:t>
      </w:r>
    </w:p>
    <w:p w:rsidR="00072564" w:rsidRPr="00072564" w:rsidRDefault="00072564" w:rsidP="000725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Барнаул г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арнаул</w:t>
      </w:r>
    </w:p>
    <w:p w:rsidR="00072564" w:rsidRPr="00072564" w:rsidRDefault="00072564" w:rsidP="000725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     </w:t>
      </w:r>
      <w:r w:rsidR="0089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1022202563008</w:t>
      </w:r>
    </w:p>
    <w:p w:rsidR="00072564" w:rsidRPr="00072564" w:rsidRDefault="00072564" w:rsidP="000725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ОКПО     </w:t>
      </w:r>
      <w:r w:rsidR="0089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04083589</w:t>
      </w:r>
    </w:p>
    <w:p w:rsidR="00072564" w:rsidRPr="00072564" w:rsidRDefault="00894A61" w:rsidP="0007256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072564" w:rsidRPr="00072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ТМО                    016354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платежа: "Плата за торговое место на ярмарке по договору от ____ N ____".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и обязанности сторон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Участник ярмарки имеет право: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Использовать торговое место, предоставленное в соответствии с пунктом 1.1 настоящего договора для осуществления деятельности в соответствии с требованиями действующего законодательства Российской Федерации.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Участник ярмарки обязан: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Надлежащим образом организовать торговое место, оборудовать его малыми контейнерами для мусора, производить уборку прилегающей территории. 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требования, предусмотренные законодательством Российской Федерации в сфере обеспечения санитарно-эпидемиологического благополучия населения, охраны окружающей среды, пожарной </w:t>
      </w: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безопасности, а также требования к продаже отдельных видов товаров и другие предусмотренные законодательством Российской Федерации требования.</w:t>
      </w:r>
      <w:proofErr w:type="gramEnd"/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Использовать место по назначению, указанному в пункте 1.1 настоящего договора, без права передачи его третьему лицу.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Обеспечить доведение до сведения покупателей в наглядной и доступной форме необходимой и достоверной информации о товарах (работах, услугах) и об изготовителях для предоставления возможности правильного выбора товаров (работ, услуг).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Обеспечить наличие на рабочем месте: документов, подтверждающих соответствие товаров установленным требованиям (сертификат или декларацию о соответствии либо их копии, заверенные в установленном порядке), качественного удостоверения, товарн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ветеринарно-сопроводительных документов, оригиналов заключений ветеринарно-санитарной экспертизы; вывески о принадлежности места.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При прекращении договора в однодневный срок освободить торговое место.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Администрация имеет право: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В любое время действия договора проверять соблюдение участником ярмарки требований настоящего договора на месте.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Требовать расторжения договора и возмещения убытков в случае, если участник ярмарки организует место не в соответствии с его видом, специализацией, периодом размещения, схемой и иными существенными условиями настоящего договора.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В случае отказа участника ярмарки освободить место при прекращении договора в установленном порядке, самостоятельно осуществить указанные действия с отнесением расходов на счет участника ярмарки.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3.4.Администрация обязана: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3.4.1.Предоставить участнику ярмарки торговое место в соответствии с условиями настоящего договора.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 действия договора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4.1.Настоящий договор действует с момента его подписания сторонами и до окончания периода установленного в соответствии с пунктом 1.3 настоящего договора, а в части исполнения обязательств по оплате - до момента исполнения таких обязательств.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4.2.Участник ярмарки вправе в любое время отказаться от настоящего договора, предупредив об этом Администрацию не менее чем за 2 дня. Управление вправе расторгнуть договор в одностороннем порядке в случаях, указанных в подпункте 4 пункта 6.1 настоящего договора.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момент проверки будет установлено, что участник ярмарки занимает площадь большую, чем заявлено и оплачено, то Администрация проводит доначисление оплаты, которую участник ярмарки должен оплатить в течение 2 дней.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момент проверки, указанной в пункте 6.3. настоящего договора, место не будет восстановлено в его первоначальное состояние (не проведена уборка места), участник ярмарки уплачивает Администрации неустойку в размере _____ тысяч рублей.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расторжения и изменения договора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в случае: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нарушения участником ярмарки действующего законодательства Российской Федерации, в том числе регламентирующего деятельность в сфере торговли и услуг;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нарушения участниками правил хранения и реализации товаров, противопожарных и других норм и правил;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ликвидации юридического лица, являющегося участником ярмарки, прекращения деятельности физического лица в качестве индивидуального предпринимателя;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соглашению сторон договора.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случае досрочного расторжения договора плата, внесенная участником ярмарки, возврату не подлежит.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 истечении срока действия настоящего договора или в случае его досрочного расторжения участник ярмарки обязан полностью освободить место за свой счет и своими силами, восстановив его в первоначальном состоянии в 1-дневный срок со дня истечения срока или расторжения настоящего договора.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торгового места оформляется актом приема-передачи, подписанным сторонами, подтверждающим надлежащее исполнение условий договора и возврат места в первоначальное состояние.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Приемка места будет осуществляться по результатам проверки, проведенной не позднее пяти дней с истечения периода, определенного </w:t>
      </w: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пунктом 1.3. договора.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Прочие условия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Договор вступает в силу с момента его подписания обеими сторонами.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Настоящий договор заключается в 2-х экземплярах, имеющих одинаковую юридическую силу, по одному экземпляру для каждой из сторон.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564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Реквизиты сторон</w:t>
      </w:r>
    </w:p>
    <w:p w:rsidR="00072564" w:rsidRPr="00072564" w:rsidRDefault="00072564" w:rsidP="00072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52"/>
        <w:gridCol w:w="1276"/>
        <w:gridCol w:w="425"/>
        <w:gridCol w:w="2835"/>
        <w:gridCol w:w="1372"/>
      </w:tblGrid>
      <w:tr w:rsidR="00072564" w:rsidRPr="00072564" w:rsidTr="00F463A4">
        <w:tc>
          <w:tcPr>
            <w:tcW w:w="4928" w:type="dxa"/>
            <w:gridSpan w:val="2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Администрация:</w:t>
            </w:r>
          </w:p>
        </w:tc>
        <w:tc>
          <w:tcPr>
            <w:tcW w:w="425" w:type="dxa"/>
            <w:vMerge w:val="restart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7" w:type="dxa"/>
            <w:gridSpan w:val="2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ярмарки:</w:t>
            </w:r>
          </w:p>
        </w:tc>
      </w:tr>
      <w:tr w:rsidR="00072564" w:rsidRPr="00072564" w:rsidTr="00F463A4">
        <w:tc>
          <w:tcPr>
            <w:tcW w:w="4928" w:type="dxa"/>
            <w:gridSpan w:val="2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7" w:type="dxa"/>
            <w:gridSpan w:val="2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564" w:rsidRPr="00072564" w:rsidTr="00F463A4">
        <w:tc>
          <w:tcPr>
            <w:tcW w:w="4928" w:type="dxa"/>
            <w:gridSpan w:val="2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564" w:rsidRPr="00072564" w:rsidTr="00F463A4">
        <w:tc>
          <w:tcPr>
            <w:tcW w:w="4928" w:type="dxa"/>
            <w:gridSpan w:val="2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7" w:type="dxa"/>
            <w:gridSpan w:val="2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564" w:rsidRPr="00072564" w:rsidTr="00F463A4">
        <w:tc>
          <w:tcPr>
            <w:tcW w:w="4928" w:type="dxa"/>
            <w:gridSpan w:val="2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7" w:type="dxa"/>
            <w:gridSpan w:val="2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564" w:rsidRPr="00072564" w:rsidTr="00F463A4">
        <w:tc>
          <w:tcPr>
            <w:tcW w:w="4928" w:type="dxa"/>
            <w:gridSpan w:val="2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7" w:type="dxa"/>
            <w:gridSpan w:val="2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564" w:rsidRPr="00072564" w:rsidTr="00F463A4">
        <w:tc>
          <w:tcPr>
            <w:tcW w:w="4928" w:type="dxa"/>
            <w:gridSpan w:val="2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7" w:type="dxa"/>
            <w:gridSpan w:val="2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564" w:rsidRPr="00072564" w:rsidTr="00F463A4">
        <w:tc>
          <w:tcPr>
            <w:tcW w:w="4928" w:type="dxa"/>
            <w:gridSpan w:val="2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7" w:type="dxa"/>
            <w:gridSpan w:val="2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564" w:rsidRPr="00072564" w:rsidTr="00F463A4">
        <w:tc>
          <w:tcPr>
            <w:tcW w:w="4928" w:type="dxa"/>
            <w:gridSpan w:val="2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7" w:type="dxa"/>
            <w:gridSpan w:val="2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564" w:rsidRPr="00072564" w:rsidTr="00F463A4"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25" w:type="dxa"/>
            <w:vMerge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bottom w:val="single" w:sz="4" w:space="0" w:color="auto"/>
            </w:tcBorders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564" w:rsidRPr="00072564" w:rsidTr="00F463A4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276" w:type="dxa"/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</w:tcBorders>
            <w:vAlign w:val="center"/>
          </w:tcPr>
          <w:p w:rsidR="00072564" w:rsidRPr="00072564" w:rsidRDefault="00072564" w:rsidP="0007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FE7BFB" w:rsidRDefault="00FE7BFB"/>
    <w:sectPr w:rsidR="00FE7BFB" w:rsidSect="0021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564"/>
    <w:rsid w:val="00072564"/>
    <w:rsid w:val="001A2A83"/>
    <w:rsid w:val="00214ADC"/>
    <w:rsid w:val="002D0E83"/>
    <w:rsid w:val="00791A9E"/>
    <w:rsid w:val="00894A61"/>
    <w:rsid w:val="00FE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3748</Words>
  <Characters>21369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2024-05-22T03:38:00Z</dcterms:created>
  <dcterms:modified xsi:type="dcterms:W3CDTF">2024-05-22T03:38:00Z</dcterms:modified>
</cp:coreProperties>
</file>