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AC03B" w14:textId="7D2885B5" w:rsidR="00FE5518" w:rsidRDefault="00DE4CE9" w:rsidP="00FE5518">
      <w:pPr>
        <w:pStyle w:val="2"/>
        <w:shd w:val="clear" w:color="auto" w:fill="auto"/>
        <w:ind w:left="680" w:right="540"/>
        <w:jc w:val="left"/>
        <w:rPr>
          <w:sz w:val="28"/>
          <w:szCs w:val="28"/>
        </w:rPr>
      </w:pPr>
      <w:r w:rsidRPr="00755220">
        <w:rPr>
          <w:sz w:val="28"/>
          <w:szCs w:val="28"/>
        </w:rPr>
        <w:t>РОЖНЕ-ЛО</w:t>
      </w:r>
      <w:r w:rsidR="00FE5518">
        <w:rPr>
          <w:sz w:val="28"/>
          <w:szCs w:val="28"/>
        </w:rPr>
        <w:t>ГОВСКОЙ СЕЛЬСКИЙ СОВЕТ НАРОДНЫХ</w:t>
      </w:r>
      <w:r w:rsidRPr="00755220">
        <w:rPr>
          <w:sz w:val="28"/>
          <w:szCs w:val="28"/>
        </w:rPr>
        <w:t xml:space="preserve">ДЕПУТАТОВ </w:t>
      </w:r>
      <w:bookmarkStart w:id="0" w:name="_GoBack"/>
      <w:bookmarkEnd w:id="0"/>
    </w:p>
    <w:p w14:paraId="04D6B63B" w14:textId="5D9D60DD" w:rsidR="004B1822" w:rsidRPr="00755220" w:rsidRDefault="00DE4CE9" w:rsidP="00FE5518">
      <w:pPr>
        <w:pStyle w:val="2"/>
        <w:shd w:val="clear" w:color="auto" w:fill="auto"/>
        <w:ind w:left="680" w:right="540"/>
        <w:jc w:val="left"/>
        <w:rPr>
          <w:sz w:val="28"/>
          <w:szCs w:val="28"/>
        </w:rPr>
      </w:pPr>
      <w:r w:rsidRPr="00755220">
        <w:rPr>
          <w:sz w:val="28"/>
          <w:szCs w:val="28"/>
        </w:rPr>
        <w:t>РОЖНЕ-ЛОГОВСКОГО СЕЛЬСОВЕТА РЕБРИХИНСКОГО РАЙОНА</w:t>
      </w:r>
    </w:p>
    <w:p w14:paraId="3C19B32D" w14:textId="77777777" w:rsidR="004B1822" w:rsidRPr="00755220" w:rsidRDefault="00DE4CE9">
      <w:pPr>
        <w:pStyle w:val="2"/>
        <w:shd w:val="clear" w:color="auto" w:fill="auto"/>
        <w:ind w:left="3440"/>
        <w:jc w:val="left"/>
        <w:rPr>
          <w:sz w:val="28"/>
          <w:szCs w:val="28"/>
        </w:rPr>
      </w:pPr>
      <w:r w:rsidRPr="00755220">
        <w:rPr>
          <w:sz w:val="28"/>
          <w:szCs w:val="28"/>
        </w:rPr>
        <w:t>АЛТАЙСКОГО КРАЯ</w:t>
      </w:r>
    </w:p>
    <w:p w14:paraId="17A615B0" w14:textId="3774F6EF" w:rsidR="00B96BA1" w:rsidRPr="00755220" w:rsidRDefault="00B96BA1">
      <w:pPr>
        <w:pStyle w:val="2"/>
        <w:shd w:val="clear" w:color="auto" w:fill="auto"/>
        <w:ind w:left="3440"/>
        <w:jc w:val="left"/>
        <w:rPr>
          <w:sz w:val="28"/>
          <w:szCs w:val="28"/>
        </w:rPr>
      </w:pPr>
      <w:r w:rsidRPr="00755220">
        <w:rPr>
          <w:sz w:val="28"/>
          <w:szCs w:val="28"/>
        </w:rPr>
        <w:t xml:space="preserve">                                                   </w:t>
      </w:r>
    </w:p>
    <w:p w14:paraId="40FB9299" w14:textId="77777777" w:rsidR="004B1822" w:rsidRPr="00755220" w:rsidRDefault="00DE4CE9">
      <w:pPr>
        <w:pStyle w:val="2"/>
        <w:shd w:val="clear" w:color="auto" w:fill="auto"/>
        <w:spacing w:line="643" w:lineRule="exact"/>
        <w:ind w:left="4180"/>
        <w:jc w:val="left"/>
        <w:rPr>
          <w:sz w:val="28"/>
          <w:szCs w:val="28"/>
        </w:rPr>
      </w:pPr>
      <w:r w:rsidRPr="00755220">
        <w:rPr>
          <w:sz w:val="28"/>
          <w:szCs w:val="28"/>
        </w:rPr>
        <w:t>РЕШЕНИЕ</w:t>
      </w:r>
    </w:p>
    <w:p w14:paraId="0E33DBD7" w14:textId="0B5AEBF5" w:rsidR="004B1822" w:rsidRPr="00755220" w:rsidRDefault="00D517C1">
      <w:pPr>
        <w:pStyle w:val="2"/>
        <w:shd w:val="clear" w:color="auto" w:fill="auto"/>
        <w:tabs>
          <w:tab w:val="left" w:pos="8872"/>
        </w:tabs>
        <w:spacing w:line="643" w:lineRule="exact"/>
        <w:ind w:left="40"/>
        <w:jc w:val="left"/>
        <w:rPr>
          <w:sz w:val="28"/>
          <w:szCs w:val="28"/>
        </w:rPr>
      </w:pPr>
      <w:r w:rsidRPr="00755220">
        <w:rPr>
          <w:sz w:val="28"/>
          <w:szCs w:val="28"/>
        </w:rPr>
        <w:t xml:space="preserve">_________________                                                                                      </w:t>
      </w:r>
      <w:r w:rsidR="00DE4CE9" w:rsidRPr="00755220">
        <w:rPr>
          <w:sz w:val="28"/>
          <w:szCs w:val="28"/>
        </w:rPr>
        <w:t xml:space="preserve">№ </w:t>
      </w:r>
      <w:r w:rsidRPr="00755220">
        <w:rPr>
          <w:sz w:val="28"/>
          <w:szCs w:val="28"/>
        </w:rPr>
        <w:t>_______</w:t>
      </w:r>
    </w:p>
    <w:p w14:paraId="76857BED" w14:textId="77777777" w:rsidR="004B1822" w:rsidRPr="00755220" w:rsidRDefault="00DE4CE9" w:rsidP="00D517C1">
      <w:pPr>
        <w:pStyle w:val="2"/>
        <w:shd w:val="clear" w:color="auto" w:fill="auto"/>
        <w:spacing w:line="240" w:lineRule="auto"/>
        <w:ind w:left="4179"/>
        <w:jc w:val="left"/>
        <w:rPr>
          <w:sz w:val="28"/>
          <w:szCs w:val="28"/>
        </w:rPr>
      </w:pPr>
      <w:r w:rsidRPr="00755220">
        <w:rPr>
          <w:sz w:val="28"/>
          <w:szCs w:val="28"/>
        </w:rPr>
        <w:t xml:space="preserve">с. </w:t>
      </w:r>
      <w:proofErr w:type="spellStart"/>
      <w:r w:rsidRPr="00755220">
        <w:rPr>
          <w:sz w:val="28"/>
          <w:szCs w:val="28"/>
        </w:rPr>
        <w:t>Рожнев</w:t>
      </w:r>
      <w:proofErr w:type="spellEnd"/>
      <w:r w:rsidRPr="00755220">
        <w:rPr>
          <w:sz w:val="28"/>
          <w:szCs w:val="28"/>
        </w:rPr>
        <w:t xml:space="preserve"> Лог</w:t>
      </w:r>
    </w:p>
    <w:p w14:paraId="5AE15964" w14:textId="77777777" w:rsidR="00D517C1" w:rsidRPr="00755220" w:rsidRDefault="00D517C1" w:rsidP="00D517C1">
      <w:pPr>
        <w:pStyle w:val="2"/>
        <w:shd w:val="clear" w:color="auto" w:fill="auto"/>
        <w:spacing w:line="240" w:lineRule="auto"/>
        <w:ind w:left="4179"/>
        <w:jc w:val="left"/>
        <w:rPr>
          <w:sz w:val="28"/>
          <w:szCs w:val="28"/>
        </w:rPr>
      </w:pPr>
    </w:p>
    <w:p w14:paraId="79F03578" w14:textId="77777777" w:rsidR="004B1822" w:rsidRPr="00755220" w:rsidRDefault="00DE4CE9" w:rsidP="00D517C1">
      <w:pPr>
        <w:pStyle w:val="2"/>
        <w:shd w:val="clear" w:color="auto" w:fill="auto"/>
        <w:tabs>
          <w:tab w:val="left" w:pos="3674"/>
        </w:tabs>
        <w:ind w:left="40" w:right="-2"/>
        <w:jc w:val="center"/>
        <w:rPr>
          <w:sz w:val="28"/>
          <w:szCs w:val="28"/>
        </w:rPr>
      </w:pPr>
      <w:r w:rsidRPr="00755220">
        <w:rPr>
          <w:sz w:val="28"/>
          <w:szCs w:val="28"/>
        </w:rPr>
        <w:t>О внесении изменений и дополнений в Устав муниципального образования Рожне-</w:t>
      </w:r>
      <w:proofErr w:type="spellStart"/>
      <w:r w:rsidRPr="00755220">
        <w:rPr>
          <w:sz w:val="28"/>
          <w:szCs w:val="28"/>
        </w:rPr>
        <w:t>Логовской</w:t>
      </w:r>
      <w:proofErr w:type="spellEnd"/>
      <w:r w:rsidR="00A10312" w:rsidRPr="00755220">
        <w:rPr>
          <w:sz w:val="28"/>
          <w:szCs w:val="28"/>
        </w:rPr>
        <w:t xml:space="preserve"> </w:t>
      </w:r>
      <w:r w:rsidRPr="00755220">
        <w:rPr>
          <w:sz w:val="28"/>
          <w:szCs w:val="28"/>
        </w:rPr>
        <w:t>сельсовет</w:t>
      </w:r>
      <w:r w:rsidR="00A10312" w:rsidRPr="00755220">
        <w:rPr>
          <w:sz w:val="28"/>
          <w:szCs w:val="28"/>
        </w:rPr>
        <w:t xml:space="preserve"> </w:t>
      </w:r>
      <w:proofErr w:type="spellStart"/>
      <w:r w:rsidRPr="00755220">
        <w:rPr>
          <w:sz w:val="28"/>
          <w:szCs w:val="28"/>
        </w:rPr>
        <w:t>Ребрихинского</w:t>
      </w:r>
      <w:proofErr w:type="spellEnd"/>
      <w:r w:rsidRPr="00755220">
        <w:rPr>
          <w:sz w:val="28"/>
          <w:szCs w:val="28"/>
        </w:rPr>
        <w:t xml:space="preserve"> района Алтайского края</w:t>
      </w:r>
    </w:p>
    <w:p w14:paraId="0F403EE6" w14:textId="77777777" w:rsidR="00A10312" w:rsidRPr="00755220" w:rsidRDefault="00A10312" w:rsidP="00A10312">
      <w:pPr>
        <w:pStyle w:val="2"/>
        <w:shd w:val="clear" w:color="auto" w:fill="auto"/>
        <w:tabs>
          <w:tab w:val="left" w:pos="3674"/>
        </w:tabs>
        <w:ind w:left="40" w:right="4900"/>
        <w:jc w:val="both"/>
        <w:rPr>
          <w:sz w:val="28"/>
          <w:szCs w:val="28"/>
        </w:rPr>
      </w:pPr>
    </w:p>
    <w:p w14:paraId="2EB9AC3D" w14:textId="77777777" w:rsidR="004B1822" w:rsidRPr="00755220" w:rsidRDefault="00DE4CE9">
      <w:pPr>
        <w:pStyle w:val="2"/>
        <w:shd w:val="clear" w:color="auto" w:fill="auto"/>
        <w:spacing w:after="240"/>
        <w:ind w:left="40" w:right="40" w:firstLine="640"/>
        <w:jc w:val="both"/>
        <w:rPr>
          <w:sz w:val="28"/>
          <w:szCs w:val="28"/>
        </w:rPr>
      </w:pPr>
      <w:r w:rsidRPr="00755220">
        <w:rPr>
          <w:sz w:val="28"/>
          <w:szCs w:val="28"/>
        </w:rPr>
        <w:t>В целях приведения Устава муниципального образования Рожн</w:t>
      </w:r>
      <w:proofErr w:type="gramStart"/>
      <w:r w:rsidRPr="00755220">
        <w:rPr>
          <w:sz w:val="28"/>
          <w:szCs w:val="28"/>
        </w:rPr>
        <w:t>е-</w:t>
      </w:r>
      <w:proofErr w:type="gramEnd"/>
      <w:r w:rsidRPr="00755220">
        <w:rPr>
          <w:sz w:val="28"/>
          <w:szCs w:val="28"/>
        </w:rPr>
        <w:t xml:space="preserve"> </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131-Ф3 «Об общих принципах организации местного самоуправления в Российской Федерации» и статьей 24 Устава муниципального образования Рожне-</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Рожне-</w:t>
      </w:r>
      <w:proofErr w:type="spellStart"/>
      <w:r w:rsidRPr="00755220">
        <w:rPr>
          <w:sz w:val="28"/>
          <w:szCs w:val="28"/>
        </w:rPr>
        <w:t>Логовской</w:t>
      </w:r>
      <w:proofErr w:type="spellEnd"/>
      <w:r w:rsidRPr="00755220">
        <w:rPr>
          <w:sz w:val="28"/>
          <w:szCs w:val="28"/>
        </w:rPr>
        <w:t xml:space="preserve"> сельский Совет народных депутатов Рожне-</w:t>
      </w:r>
      <w:proofErr w:type="spellStart"/>
      <w:r w:rsidRPr="00755220">
        <w:rPr>
          <w:sz w:val="28"/>
          <w:szCs w:val="28"/>
        </w:rPr>
        <w:t>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РЕШИЛ:</w:t>
      </w:r>
    </w:p>
    <w:p w14:paraId="241159DB" w14:textId="77777777" w:rsidR="004B1822" w:rsidRPr="00755220" w:rsidRDefault="00DE4CE9">
      <w:pPr>
        <w:pStyle w:val="2"/>
        <w:shd w:val="clear" w:color="auto" w:fill="auto"/>
        <w:spacing w:after="236"/>
        <w:ind w:left="40" w:right="40" w:firstLine="640"/>
        <w:jc w:val="both"/>
        <w:rPr>
          <w:sz w:val="28"/>
          <w:szCs w:val="28"/>
        </w:rPr>
      </w:pPr>
      <w:r w:rsidRPr="00755220">
        <w:rPr>
          <w:sz w:val="28"/>
          <w:szCs w:val="28"/>
        </w:rPr>
        <w:t>1. Внести в Устав муниципального образования Рожне-</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(далее по тексту решения - Устав) следующие изменения и дополнения:</w:t>
      </w:r>
    </w:p>
    <w:p w14:paraId="0CEFAF96" w14:textId="4A531954" w:rsidR="004B1822" w:rsidRPr="00755220" w:rsidRDefault="00DE4CE9">
      <w:pPr>
        <w:pStyle w:val="2"/>
        <w:numPr>
          <w:ilvl w:val="0"/>
          <w:numId w:val="1"/>
        </w:numPr>
        <w:shd w:val="clear" w:color="auto" w:fill="auto"/>
        <w:tabs>
          <w:tab w:val="left" w:pos="858"/>
        </w:tabs>
        <w:ind w:left="20" w:firstLine="540"/>
        <w:jc w:val="both"/>
        <w:rPr>
          <w:sz w:val="28"/>
          <w:szCs w:val="28"/>
        </w:rPr>
      </w:pPr>
      <w:r w:rsidRPr="00755220">
        <w:rPr>
          <w:sz w:val="28"/>
          <w:szCs w:val="28"/>
        </w:rPr>
        <w:t>Стать</w:t>
      </w:r>
      <w:r w:rsidR="00D517C1" w:rsidRPr="00755220">
        <w:rPr>
          <w:sz w:val="28"/>
          <w:szCs w:val="28"/>
        </w:rPr>
        <w:t>ю</w:t>
      </w:r>
      <w:r w:rsidRPr="00755220">
        <w:rPr>
          <w:sz w:val="28"/>
          <w:szCs w:val="28"/>
        </w:rPr>
        <w:t xml:space="preserve"> 3 изложить в следующей редакции:</w:t>
      </w:r>
    </w:p>
    <w:p w14:paraId="622FBB1F" w14:textId="77777777" w:rsidR="004B1822" w:rsidRDefault="00DE4CE9">
      <w:pPr>
        <w:pStyle w:val="10"/>
        <w:keepNext/>
        <w:keepLines/>
        <w:shd w:val="clear" w:color="auto" w:fill="auto"/>
        <w:ind w:left="20" w:firstLine="540"/>
      </w:pPr>
      <w:bookmarkStart w:id="1" w:name="bookmark1"/>
      <w:r>
        <w:t>«Статья 3. Вопросы местного значения поселения</w:t>
      </w:r>
      <w:bookmarkEnd w:id="1"/>
    </w:p>
    <w:p w14:paraId="3EA210D5" w14:textId="77777777"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bookmarkStart w:id="2" w:name="_Hlk182825063"/>
      <w:r w:rsidRPr="00D517C1">
        <w:rPr>
          <w:rFonts w:ascii="Times New Roman" w:eastAsia="Times New Roman" w:hAnsi="Times New Roman" w:cs="Times New Roman"/>
          <w:color w:val="auto"/>
          <w:sz w:val="28"/>
          <w:szCs w:val="28"/>
        </w:rPr>
        <w:t>К вопросам местного значения поселения относятся:</w:t>
      </w:r>
    </w:p>
    <w:p w14:paraId="6A6C8987"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0E4EB30"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установление, изменение и отмена местных налогов и сборов поселения;</w:t>
      </w:r>
    </w:p>
    <w:p w14:paraId="491F86E6"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владение, пользование и распоряжение имуществом, находящимся в муниципальной собственности поселения;</w:t>
      </w:r>
    </w:p>
    <w:p w14:paraId="59870610"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обеспечение первичных мер пожарной безопасности в границах населенных пунктов поселения;</w:t>
      </w:r>
    </w:p>
    <w:p w14:paraId="2C006BDB"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27367472"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создание условий для организации досуга и обеспечения жителей поселения услугами организаций культуры;</w:t>
      </w:r>
    </w:p>
    <w:p w14:paraId="6F1E029E"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D5752FE"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формирование архивных фондов поселения;</w:t>
      </w:r>
    </w:p>
    <w:p w14:paraId="4A17D42E" w14:textId="77777777" w:rsidR="00D517C1" w:rsidRPr="00D517C1" w:rsidRDefault="00D517C1" w:rsidP="00D517C1">
      <w:pPr>
        <w:shd w:val="clear" w:color="auto" w:fill="FFFFFF"/>
        <w:autoSpaceDE w:val="0"/>
        <w:autoSpaceDN w:val="0"/>
        <w:adjustRightInd w:val="0"/>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D517C1">
        <w:rPr>
          <w:rFonts w:ascii="Times New Roman" w:eastAsia="Times New Roman" w:hAnsi="Times New Roman" w:cs="Times New Roman"/>
          <w:color w:val="auto"/>
          <w:sz w:val="28"/>
          <w:szCs w:val="28"/>
        </w:rPr>
        <w:lastRenderedPageBreak/>
        <w:t>инфраструктур и предоставляемых услуг, организация благоустройства территории поселения в соответствии с указанными правилами;</w:t>
      </w:r>
    </w:p>
    <w:p w14:paraId="0F33D6EF" w14:textId="77777777" w:rsidR="00D517C1" w:rsidRPr="00D517C1" w:rsidRDefault="00D517C1" w:rsidP="00D517C1">
      <w:pPr>
        <w:shd w:val="clear" w:color="auto" w:fill="FFFFFF"/>
        <w:autoSpaceDE w:val="0"/>
        <w:autoSpaceDN w:val="0"/>
        <w:adjustRightInd w:val="0"/>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2C949B8"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F1DE8D8"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14:paraId="097A6783" w14:textId="77777777" w:rsidR="00D517C1" w:rsidRPr="00D517C1" w:rsidRDefault="00D517C1" w:rsidP="00D517C1">
      <w:pPr>
        <w:tabs>
          <w:tab w:val="left" w:pos="7371"/>
        </w:tabs>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7E1B32E" w14:textId="77777777"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14)</w:t>
      </w:r>
      <w:r w:rsidRPr="00D517C1">
        <w:rPr>
          <w:rFonts w:ascii="Times New Roman" w:eastAsia="Times New Roman" w:hAnsi="Times New Roman" w:cs="Times New Roman"/>
          <w:color w:val="auto"/>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A3B417" w14:textId="77777777"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highlight w:val="yellow"/>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517C1">
        <w:rPr>
          <w:rFonts w:ascii="Times New Roman" w:eastAsia="Times New Roman" w:hAnsi="Times New Roman" w:cs="Times New Roman"/>
          <w:color w:val="auto"/>
          <w:sz w:val="28"/>
          <w:szCs w:val="28"/>
          <w:highlight w:val="yellow"/>
        </w:rPr>
        <w:t>похозяйственных</w:t>
      </w:r>
      <w:proofErr w:type="spellEnd"/>
      <w:r w:rsidRPr="00D517C1">
        <w:rPr>
          <w:rFonts w:ascii="Times New Roman" w:eastAsia="Times New Roman" w:hAnsi="Times New Roman" w:cs="Times New Roman"/>
          <w:color w:val="auto"/>
          <w:sz w:val="28"/>
          <w:szCs w:val="28"/>
          <w:highlight w:val="yellow"/>
        </w:rPr>
        <w:t xml:space="preserve"> книгах.</w:t>
      </w:r>
      <w:r w:rsidRPr="00D517C1">
        <w:rPr>
          <w:rFonts w:ascii="Times New Roman" w:eastAsia="Times New Roman" w:hAnsi="Times New Roman" w:cs="Times New Roman"/>
          <w:color w:val="auto"/>
          <w:sz w:val="28"/>
          <w:szCs w:val="28"/>
        </w:rPr>
        <w:t>»;</w:t>
      </w:r>
    </w:p>
    <w:bookmarkEnd w:id="2"/>
    <w:p w14:paraId="4347FFE5" w14:textId="77777777" w:rsidR="00D517C1" w:rsidRDefault="00D517C1">
      <w:pPr>
        <w:pStyle w:val="10"/>
        <w:keepNext/>
        <w:keepLines/>
        <w:shd w:val="clear" w:color="auto" w:fill="auto"/>
        <w:ind w:left="20" w:firstLine="540"/>
      </w:pPr>
    </w:p>
    <w:p w14:paraId="533D55D1" w14:textId="0C2399C5" w:rsidR="004B1822" w:rsidRPr="00755220" w:rsidRDefault="00DE4CE9" w:rsidP="00D517C1">
      <w:pPr>
        <w:pStyle w:val="2"/>
        <w:numPr>
          <w:ilvl w:val="0"/>
          <w:numId w:val="1"/>
        </w:numPr>
        <w:shd w:val="clear" w:color="auto" w:fill="auto"/>
        <w:tabs>
          <w:tab w:val="left" w:pos="878"/>
        </w:tabs>
        <w:ind w:left="40" w:firstLine="540"/>
        <w:jc w:val="both"/>
        <w:rPr>
          <w:sz w:val="28"/>
          <w:szCs w:val="28"/>
        </w:rPr>
      </w:pPr>
      <w:r w:rsidRPr="00755220">
        <w:rPr>
          <w:sz w:val="28"/>
          <w:szCs w:val="28"/>
        </w:rPr>
        <w:t xml:space="preserve">Статью </w:t>
      </w:r>
      <w:r w:rsidR="00D517C1" w:rsidRPr="00755220">
        <w:rPr>
          <w:sz w:val="28"/>
          <w:szCs w:val="28"/>
        </w:rPr>
        <w:t>10</w:t>
      </w:r>
      <w:r w:rsidRPr="00755220">
        <w:rPr>
          <w:sz w:val="28"/>
          <w:szCs w:val="28"/>
        </w:rPr>
        <w:t xml:space="preserve"> изложить в следующей редакции:</w:t>
      </w:r>
    </w:p>
    <w:p w14:paraId="0CB87D07" w14:textId="77777777" w:rsidR="004B1822" w:rsidRPr="00755220" w:rsidRDefault="00DE4CE9">
      <w:pPr>
        <w:pStyle w:val="10"/>
        <w:keepNext/>
        <w:keepLines/>
        <w:shd w:val="clear" w:color="auto" w:fill="auto"/>
        <w:ind w:left="40" w:firstLine="580"/>
        <w:rPr>
          <w:sz w:val="28"/>
          <w:szCs w:val="28"/>
        </w:rPr>
      </w:pPr>
      <w:bookmarkStart w:id="3" w:name="bookmark8"/>
      <w:r w:rsidRPr="00755220">
        <w:rPr>
          <w:sz w:val="28"/>
          <w:szCs w:val="28"/>
        </w:rPr>
        <w:t>«Статья 10. Сход граждан</w:t>
      </w:r>
      <w:bookmarkEnd w:id="3"/>
    </w:p>
    <w:p w14:paraId="1CA12A72" w14:textId="77777777" w:rsidR="004B1822" w:rsidRPr="00755220" w:rsidRDefault="00DE4CE9">
      <w:pPr>
        <w:pStyle w:val="2"/>
        <w:numPr>
          <w:ilvl w:val="1"/>
          <w:numId w:val="4"/>
        </w:numPr>
        <w:shd w:val="clear" w:color="auto" w:fill="auto"/>
        <w:tabs>
          <w:tab w:val="left" w:pos="1029"/>
        </w:tabs>
        <w:ind w:left="40" w:right="20" w:firstLine="580"/>
        <w:jc w:val="both"/>
        <w:rPr>
          <w:sz w:val="28"/>
          <w:szCs w:val="28"/>
        </w:rPr>
      </w:pPr>
      <w:r w:rsidRPr="00755220">
        <w:rPr>
          <w:sz w:val="28"/>
          <w:szCs w:val="28"/>
        </w:rPr>
        <w:t>Сход граждан может проводиться в случаях, предусмотренных Федеральным законом от 6 октября 2003 года № 131-Ф3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32C0C4D2" w14:textId="77777777" w:rsidR="00D517C1" w:rsidRPr="00755220" w:rsidRDefault="00DE4CE9" w:rsidP="00D517C1">
      <w:pPr>
        <w:pStyle w:val="2"/>
        <w:numPr>
          <w:ilvl w:val="1"/>
          <w:numId w:val="4"/>
        </w:numPr>
        <w:shd w:val="clear" w:color="auto" w:fill="auto"/>
        <w:tabs>
          <w:tab w:val="left" w:pos="918"/>
        </w:tabs>
        <w:spacing w:line="240" w:lineRule="auto"/>
        <w:ind w:left="40" w:right="23" w:firstLine="580"/>
        <w:jc w:val="both"/>
        <w:rPr>
          <w:sz w:val="28"/>
          <w:szCs w:val="28"/>
        </w:rPr>
      </w:pPr>
      <w:r w:rsidRPr="00755220">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55220">
        <w:rPr>
          <w:sz w:val="28"/>
          <w:szCs w:val="28"/>
        </w:rPr>
        <w:t>,</w:t>
      </w:r>
      <w:proofErr w:type="gramEnd"/>
      <w:r w:rsidRPr="00755220">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DE61407" w14:textId="5C5B804C" w:rsidR="004B1822" w:rsidRPr="00755220" w:rsidRDefault="00D517C1" w:rsidP="00D517C1">
      <w:pPr>
        <w:pStyle w:val="2"/>
        <w:shd w:val="clear" w:color="auto" w:fill="auto"/>
        <w:tabs>
          <w:tab w:val="left" w:pos="918"/>
        </w:tabs>
        <w:spacing w:line="240" w:lineRule="auto"/>
        <w:ind w:right="23" w:firstLine="709"/>
        <w:jc w:val="both"/>
        <w:rPr>
          <w:sz w:val="28"/>
          <w:szCs w:val="28"/>
        </w:rPr>
      </w:pPr>
      <w:proofErr w:type="gramStart"/>
      <w:r w:rsidRPr="00755220">
        <w:rPr>
          <w:sz w:val="28"/>
          <w:szCs w:val="28"/>
          <w:highlight w:val="yellow"/>
        </w:rPr>
        <w:t xml:space="preserve">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w:t>
      </w:r>
      <w:r w:rsidRPr="00755220">
        <w:rPr>
          <w:sz w:val="28"/>
          <w:szCs w:val="28"/>
          <w:highlight w:val="yellow"/>
        </w:rPr>
        <w:lastRenderedPageBreak/>
        <w:t>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755220">
        <w:rPr>
          <w:sz w:val="28"/>
          <w:szCs w:val="28"/>
          <w:highlight w:val="yellow"/>
        </w:rPr>
        <w:t xml:space="preserve"> с законом Алтайского края</w:t>
      </w:r>
      <w:proofErr w:type="gramStart"/>
      <w:r w:rsidRPr="00755220">
        <w:rPr>
          <w:sz w:val="28"/>
          <w:szCs w:val="28"/>
          <w:highlight w:val="yellow"/>
        </w:rPr>
        <w:t>.»;</w:t>
      </w:r>
      <w:proofErr w:type="gramEnd"/>
    </w:p>
    <w:p w14:paraId="6DDF9270" w14:textId="77777777" w:rsidR="00D517C1" w:rsidRPr="00755220" w:rsidRDefault="00D517C1" w:rsidP="00D517C1">
      <w:pPr>
        <w:pStyle w:val="2"/>
        <w:shd w:val="clear" w:color="auto" w:fill="auto"/>
        <w:tabs>
          <w:tab w:val="left" w:pos="918"/>
        </w:tabs>
        <w:spacing w:line="240" w:lineRule="auto"/>
        <w:ind w:right="23" w:firstLine="709"/>
        <w:jc w:val="both"/>
        <w:rPr>
          <w:sz w:val="28"/>
          <w:szCs w:val="28"/>
        </w:rPr>
      </w:pPr>
    </w:p>
    <w:p w14:paraId="2E9B4EB9" w14:textId="22EBC385" w:rsidR="004B1822" w:rsidRPr="00755220" w:rsidRDefault="00DE4CE9" w:rsidP="00D517C1">
      <w:pPr>
        <w:pStyle w:val="2"/>
        <w:numPr>
          <w:ilvl w:val="0"/>
          <w:numId w:val="1"/>
        </w:numPr>
        <w:shd w:val="clear" w:color="auto" w:fill="auto"/>
        <w:tabs>
          <w:tab w:val="left" w:pos="993"/>
        </w:tabs>
        <w:ind w:left="20" w:firstLine="689"/>
        <w:jc w:val="both"/>
        <w:rPr>
          <w:sz w:val="28"/>
          <w:szCs w:val="28"/>
        </w:rPr>
      </w:pPr>
      <w:r w:rsidRPr="00755220">
        <w:rPr>
          <w:sz w:val="28"/>
          <w:szCs w:val="28"/>
        </w:rPr>
        <w:t>Статью 2</w:t>
      </w:r>
      <w:r w:rsidR="00D517C1" w:rsidRPr="00755220">
        <w:rPr>
          <w:sz w:val="28"/>
          <w:szCs w:val="28"/>
        </w:rPr>
        <w:t>7</w:t>
      </w:r>
      <w:r w:rsidRPr="00755220">
        <w:rPr>
          <w:sz w:val="28"/>
          <w:szCs w:val="28"/>
        </w:rPr>
        <w:t xml:space="preserve"> изложить в следующей редакции:</w:t>
      </w:r>
    </w:p>
    <w:p w14:paraId="6DA58553" w14:textId="77777777" w:rsidR="004B1822" w:rsidRPr="00755220" w:rsidRDefault="00DE4CE9">
      <w:pPr>
        <w:pStyle w:val="10"/>
        <w:keepNext/>
        <w:keepLines/>
        <w:shd w:val="clear" w:color="auto" w:fill="auto"/>
        <w:ind w:left="20" w:firstLine="540"/>
        <w:rPr>
          <w:sz w:val="28"/>
          <w:szCs w:val="28"/>
        </w:rPr>
      </w:pPr>
      <w:bookmarkStart w:id="4" w:name="bookmark14"/>
      <w:r w:rsidRPr="00755220">
        <w:rPr>
          <w:sz w:val="28"/>
          <w:szCs w:val="28"/>
        </w:rPr>
        <w:t>«Статья 27. Правовой статус депутата</w:t>
      </w:r>
      <w:bookmarkEnd w:id="4"/>
    </w:p>
    <w:p w14:paraId="5AEA168F" w14:textId="77777777" w:rsidR="00D517C1" w:rsidRPr="00D517C1" w:rsidRDefault="00D517C1" w:rsidP="00D517C1">
      <w:pPr>
        <w:keepNext/>
        <w:ind w:firstLine="540"/>
        <w:jc w:val="both"/>
        <w:outlineLvl w:val="4"/>
        <w:rPr>
          <w:rFonts w:ascii="Times New Roman" w:eastAsia="Times New Roman" w:hAnsi="Times New Roman" w:cs="Times New Roman"/>
          <w:bCs/>
          <w:color w:val="auto"/>
          <w:sz w:val="28"/>
          <w:szCs w:val="28"/>
        </w:rPr>
      </w:pPr>
      <w:bookmarkStart w:id="5" w:name="_Hlk182825204"/>
      <w:r w:rsidRPr="00D517C1">
        <w:rPr>
          <w:rFonts w:ascii="Times New Roman" w:eastAsia="Times New Roman" w:hAnsi="Times New Roman" w:cs="Times New Roman"/>
          <w:bCs/>
          <w:color w:val="auto"/>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61704723"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Органы</w:t>
      </w:r>
      <w:r w:rsidRPr="00D517C1">
        <w:rPr>
          <w:rFonts w:ascii="Times New Roman" w:eastAsia="Times New Roman" w:hAnsi="Times New Roman" w:cs="Times New Roman"/>
          <w:bCs/>
          <w:color w:val="auto"/>
          <w:sz w:val="28"/>
          <w:szCs w:val="28"/>
        </w:rPr>
        <w:t xml:space="preserve"> </w:t>
      </w:r>
      <w:r w:rsidRPr="00D517C1">
        <w:rPr>
          <w:rFonts w:ascii="Times New Roman" w:eastAsia="Times New Roman" w:hAnsi="Times New Roman" w:cs="Times New Roman"/>
          <w:color w:val="auto"/>
          <w:sz w:val="28"/>
          <w:szCs w:val="28"/>
        </w:rPr>
        <w:t>местного самоуправления депутату обеспечивают условия для беспрепятственного осуществления своих полномочий.</w:t>
      </w:r>
    </w:p>
    <w:p w14:paraId="2B65E5BA"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Депутаты осуществляют свои полномочия на непостоянной основе.</w:t>
      </w:r>
    </w:p>
    <w:p w14:paraId="7F2AEC81" w14:textId="77777777" w:rsidR="00D517C1" w:rsidRPr="00D517C1" w:rsidRDefault="00D517C1" w:rsidP="00D517C1">
      <w:pPr>
        <w:ind w:right="-1" w:firstLine="540"/>
        <w:jc w:val="both"/>
        <w:rPr>
          <w:rFonts w:ascii="Times New Roman" w:eastAsia="Times New Roman" w:hAnsi="Times New Roman" w:cs="Times New Roman"/>
          <w:b/>
          <w:color w:val="auto"/>
          <w:sz w:val="28"/>
          <w:szCs w:val="28"/>
        </w:rPr>
      </w:pPr>
      <w:r w:rsidRPr="00D517C1">
        <w:rPr>
          <w:rFonts w:ascii="Times New Roman" w:eastAsia="Times New Roman" w:hAnsi="Times New Roman" w:cs="Times New Roman"/>
          <w:color w:val="auto"/>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517C1">
        <w:rPr>
          <w:rFonts w:ascii="PT Astra Serif" w:eastAsia="Times New Roman" w:hAnsi="PT Astra Serif" w:cs="Times New Roman"/>
          <w:color w:val="auto"/>
          <w:sz w:val="28"/>
          <w:szCs w:val="28"/>
        </w:rPr>
        <w:t xml:space="preserve">(далее по тексту Устава - закон Алтайского края от 10 октября 2011 года № 130-ЗС) </w:t>
      </w:r>
      <w:r w:rsidRPr="00D517C1">
        <w:rPr>
          <w:rFonts w:ascii="Times New Roman" w:eastAsia="Calibri" w:hAnsi="Times New Roman" w:cs="Times New Roman"/>
          <w:color w:val="auto"/>
          <w:sz w:val="28"/>
          <w:szCs w:val="28"/>
        </w:rPr>
        <w:t>гарантируется сохранение места работы (должности) на период, который составляет в совокупности два рабочих дня в месяц</w:t>
      </w:r>
      <w:r w:rsidRPr="00D517C1">
        <w:rPr>
          <w:rFonts w:ascii="Times New Roman" w:eastAsia="Calibri" w:hAnsi="Times New Roman" w:cs="Times New Roman"/>
          <w:b/>
          <w:i/>
          <w:color w:val="auto"/>
          <w:sz w:val="28"/>
          <w:szCs w:val="28"/>
        </w:rPr>
        <w:t>.</w:t>
      </w:r>
    </w:p>
    <w:p w14:paraId="2CC00C32"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14:paraId="5EA0B367"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Депутат обязан:</w:t>
      </w:r>
    </w:p>
    <w:p w14:paraId="560F5D12"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при отсутствии уважительных причин лично участвовать в каждой сессии;</w:t>
      </w:r>
    </w:p>
    <w:p w14:paraId="26724F89"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соблюдать правила депутатской этики, установленные Советом народных депутатов;</w:t>
      </w:r>
    </w:p>
    <w:p w14:paraId="0A62060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14:paraId="6D8CEF8F"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соблюдать установленные Советом народных депутатов правила публичных выступлений;</w:t>
      </w:r>
    </w:p>
    <w:p w14:paraId="52CF3EAE"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добросовестно выполнять поручения Совета народных депутатов и его органов, данные в пределах их компетенции;</w:t>
      </w:r>
    </w:p>
    <w:p w14:paraId="73A46B41"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проводить личный прием граждан не реже одного раза в месяц.</w:t>
      </w:r>
    </w:p>
    <w:p w14:paraId="05B398D9"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Осуществляя свои полномочия, депутат имеет право:</w:t>
      </w:r>
    </w:p>
    <w:p w14:paraId="55FB769A"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2B01CD82"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7F35CCB7"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4DFB762D"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2F17331"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43DCE648"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0C7B3CF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6EDD826D" w14:textId="77777777"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14:paraId="42E1752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9) пользоваться иными правами в соответствии с федеральными законами, законами Алтайского края и настоящим Уставом.</w:t>
      </w:r>
    </w:p>
    <w:p w14:paraId="5E572B42" w14:textId="77777777" w:rsidR="00D517C1" w:rsidRPr="00D517C1" w:rsidRDefault="00D517C1" w:rsidP="00D517C1">
      <w:pPr>
        <w:ind w:right="-1" w:firstLine="540"/>
        <w:jc w:val="both"/>
        <w:rPr>
          <w:rFonts w:ascii="PT Astra Serif" w:eastAsia="Times New Roman" w:hAnsi="PT Astra Serif" w:cs="Times New Roman"/>
          <w:color w:val="auto"/>
          <w:sz w:val="28"/>
          <w:szCs w:val="28"/>
        </w:rPr>
      </w:pPr>
      <w:r w:rsidRPr="00D517C1">
        <w:rPr>
          <w:rFonts w:ascii="PT Astra Serif" w:eastAsia="Times New Roman" w:hAnsi="PT Astra Serif" w:cs="Times New Roman"/>
          <w:color w:val="auto"/>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51236CA0" w14:textId="77777777" w:rsidR="00D517C1" w:rsidRPr="00D517C1" w:rsidRDefault="00D517C1" w:rsidP="00D517C1">
      <w:pPr>
        <w:ind w:right="-1" w:firstLine="540"/>
        <w:jc w:val="both"/>
        <w:rPr>
          <w:rFonts w:ascii="PT Astra Serif" w:eastAsia="Times New Roman" w:hAnsi="PT Astra Serif" w:cs="Times New Roman"/>
          <w:color w:val="auto"/>
          <w:sz w:val="28"/>
          <w:szCs w:val="28"/>
        </w:rPr>
      </w:pPr>
      <w:r w:rsidRPr="00D517C1">
        <w:rPr>
          <w:rFonts w:ascii="PT Astra Serif" w:eastAsia="Times New Roman" w:hAnsi="PT Astra Serif" w:cs="Times New Roman"/>
          <w:color w:val="auto"/>
          <w:sz w:val="28"/>
          <w:szCs w:val="28"/>
        </w:rPr>
        <w:t>7. На депутата распространяются ограничения, запреты, предусмотренные статьей 40 Федерального закона от 6 октября 2003 года № 131-ФЗ.</w:t>
      </w:r>
    </w:p>
    <w:p w14:paraId="570B144F"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D517C1">
        <w:rPr>
          <w:rFonts w:ascii="PT Astra Serif" w:eastAsia="Times New Roman" w:hAnsi="PT Astra Serif" w:cs="Times New Roman"/>
          <w:color w:val="auto"/>
          <w:sz w:val="28"/>
          <w:szCs w:val="28"/>
        </w:rPr>
        <w:t xml:space="preserve">по тексту Устава </w:t>
      </w:r>
      <w:r w:rsidRPr="00D517C1">
        <w:rPr>
          <w:rFonts w:ascii="Times New Roman" w:eastAsia="Times New Roman" w:hAnsi="Times New Roman" w:cs="Times New Roman"/>
          <w:color w:val="auto"/>
          <w:sz w:val="28"/>
          <w:szCs w:val="28"/>
        </w:rPr>
        <w:t>- Федеральный закон от 25 декабря 2008 года № 273-ФЗ).</w:t>
      </w:r>
    </w:p>
    <w:p w14:paraId="5F1700E6"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Полномочия депутата прекращаются досрочно в случае:</w:t>
      </w:r>
    </w:p>
    <w:p w14:paraId="108A6E78"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 смерти;</w:t>
      </w:r>
    </w:p>
    <w:p w14:paraId="29BCAF3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2) отставки по собственному желанию;</w:t>
      </w:r>
    </w:p>
    <w:p w14:paraId="469983C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3) признания судом недееспособным или ограниченно дееспособным;</w:t>
      </w:r>
    </w:p>
    <w:p w14:paraId="0A604940"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4) признания судом безвестно отсутствующим или объявления умершим;</w:t>
      </w:r>
    </w:p>
    <w:p w14:paraId="2AE6D054"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5) вступления в отношении его в законную силу обвинительного приговора суда;</w:t>
      </w:r>
    </w:p>
    <w:p w14:paraId="73D2E334"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6) выезда за пределы Российской Федерации на постоянное место жительства;</w:t>
      </w:r>
    </w:p>
    <w:p w14:paraId="7C634709" w14:textId="77777777" w:rsidR="00D517C1" w:rsidRPr="00D517C1" w:rsidRDefault="00D517C1" w:rsidP="00D517C1">
      <w:pPr>
        <w:ind w:right="-1" w:firstLine="540"/>
        <w:jc w:val="both"/>
        <w:rPr>
          <w:rFonts w:ascii="Times New Roman" w:eastAsia="Times New Roman" w:hAnsi="Times New Roman" w:cs="Times New Roman"/>
          <w:b/>
          <w:bCs/>
          <w:color w:val="auto"/>
          <w:sz w:val="28"/>
          <w:szCs w:val="28"/>
        </w:rPr>
      </w:pPr>
      <w:r w:rsidRPr="00D517C1">
        <w:rPr>
          <w:rFonts w:ascii="Times New Roman" w:eastAsia="Times New Roman" w:hAnsi="Times New Roman" w:cs="Times New Roman"/>
          <w:color w:val="auto"/>
          <w:sz w:val="28"/>
          <w:szCs w:val="28"/>
        </w:rPr>
        <w:t>7) прекращения гражданства Российской Федерации</w:t>
      </w:r>
      <w:r w:rsidRPr="00D517C1">
        <w:rPr>
          <w:rFonts w:ascii="Times New Roman" w:eastAsia="Times New Roman" w:hAnsi="Times New Roman" w:cs="Times New Roman"/>
          <w:bCs/>
          <w:color w:val="auto"/>
          <w:sz w:val="28"/>
          <w:szCs w:val="28"/>
        </w:rPr>
        <w:t xml:space="preserve"> либо </w:t>
      </w:r>
      <w:r w:rsidRPr="00D517C1">
        <w:rPr>
          <w:rFonts w:ascii="Times New Roman" w:eastAsia="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w:t>
      </w:r>
      <w:r w:rsidRPr="00D517C1">
        <w:rPr>
          <w:rFonts w:ascii="Times New Roman" w:eastAsia="Times New Roman" w:hAnsi="Times New Roman" w:cs="Times New Roman"/>
          <w:color w:val="auto"/>
          <w:sz w:val="28"/>
          <w:szCs w:val="28"/>
        </w:rPr>
        <w:lastRenderedPageBreak/>
        <w:t xml:space="preserve">соответствии с которым иностранный гражданин имеет право быть избранным в органы местного самоуправления, </w:t>
      </w:r>
      <w:r w:rsidRPr="00D517C1">
        <w:rPr>
          <w:rFonts w:ascii="Times New Roman" w:eastAsia="Times New Roman" w:hAnsi="Times New Roman" w:cs="Times New Roman"/>
          <w:bCs/>
          <w:color w:val="auto"/>
          <w:sz w:val="28"/>
          <w:szCs w:val="28"/>
        </w:rPr>
        <w:t xml:space="preserve">наличия гражданства (подданства) иностранного государства либо вида </w:t>
      </w:r>
      <w:r w:rsidRPr="00D517C1">
        <w:rPr>
          <w:rFonts w:ascii="Times New Roman" w:eastAsia="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rFonts w:ascii="Times New Roman" w:eastAsia="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7A91BEF"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8) отзыва избирателями;</w:t>
      </w:r>
    </w:p>
    <w:p w14:paraId="7DA15672"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9) досрочного прекращения полномочий Совета народных депутатов;</w:t>
      </w:r>
    </w:p>
    <w:p w14:paraId="317E3D37"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10) призыва на военную службу или направления на заменяющую ее альтернативную гражданскую службу;</w:t>
      </w:r>
    </w:p>
    <w:p w14:paraId="52FF2CBD" w14:textId="77777777"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D517C1">
        <w:rPr>
          <w:rFonts w:ascii="PT Astra Serif" w:eastAsia="Times New Roman" w:hAnsi="PT Astra Serif" w:cs="Times New Roman"/>
          <w:color w:val="auto"/>
          <w:sz w:val="28"/>
          <w:szCs w:val="28"/>
        </w:rPr>
        <w:t xml:space="preserve"> (далее по тексту Устава - Федеральный закон от 3 декабря 2012 года № 230-ФЗ)</w:t>
      </w:r>
      <w:r w:rsidRPr="00D517C1">
        <w:rPr>
          <w:rFonts w:ascii="Times New Roman" w:eastAsia="Times New Roman" w:hAnsi="Times New Roman" w:cs="Times New Roman"/>
          <w:color w:val="auto"/>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7C1">
        <w:rPr>
          <w:rFonts w:ascii="PT Astra Serif" w:eastAsia="Times New Roman" w:hAnsi="PT Astra Serif" w:cs="Times New Roman"/>
          <w:color w:val="auto"/>
          <w:sz w:val="28"/>
          <w:szCs w:val="28"/>
        </w:rPr>
        <w:t xml:space="preserve"> (далее по тексту Устава - Федеральный закон от 7 мая 2013 года № 79-ФЗ),</w:t>
      </w:r>
      <w:r w:rsidRPr="00D517C1">
        <w:rPr>
          <w:rFonts w:ascii="Times New Roman" w:eastAsia="Times New Roman" w:hAnsi="Times New Roman" w:cs="Times New Roman"/>
          <w:color w:val="auto"/>
          <w:sz w:val="28"/>
          <w:szCs w:val="28"/>
        </w:rPr>
        <w:t xml:space="preserve"> если иное не предусмотрено Федеральным законом от 6 октября 2003 года № 131-ФЗ;</w:t>
      </w:r>
    </w:p>
    <w:p w14:paraId="22642C9F" w14:textId="77777777" w:rsidR="00D517C1" w:rsidRPr="00D517C1" w:rsidRDefault="00D517C1" w:rsidP="00D517C1">
      <w:pPr>
        <w:ind w:right="-1"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14:paraId="7810A10E" w14:textId="77777777"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highlight w:val="yellow"/>
        </w:rPr>
        <w:t>13) приобретения им статуса иностранного агента;</w:t>
      </w:r>
    </w:p>
    <w:p w14:paraId="30FF995D"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14) в иных случаях, установленных Федеральным законом от 6 октября 2003 года № 131-ФЗ и иными федеральными законами.</w:t>
      </w:r>
    </w:p>
    <w:p w14:paraId="58AB4140" w14:textId="77777777" w:rsidR="00D517C1" w:rsidRPr="00D517C1" w:rsidRDefault="00D517C1" w:rsidP="00D517C1">
      <w:pPr>
        <w:autoSpaceDE w:val="0"/>
        <w:autoSpaceDN w:val="0"/>
        <w:adjustRightInd w:val="0"/>
        <w:ind w:firstLine="540"/>
        <w:jc w:val="both"/>
        <w:outlineLvl w:val="0"/>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6" w:name="_Hlk182480331"/>
      <w:r w:rsidRPr="00D517C1">
        <w:rPr>
          <w:rFonts w:ascii="Times New Roman" w:eastAsia="Times New Roman" w:hAnsi="Times New Roman" w:cs="Times New Roman"/>
          <w:color w:val="auto"/>
          <w:sz w:val="28"/>
          <w:szCs w:val="28"/>
        </w:rPr>
        <w:t>народных</w:t>
      </w:r>
      <w:bookmarkEnd w:id="6"/>
      <w:r w:rsidRPr="00D517C1">
        <w:rPr>
          <w:rFonts w:ascii="Times New Roman" w:eastAsia="Times New Roman" w:hAnsi="Times New Roman" w:cs="Times New Roman"/>
          <w:color w:val="auto"/>
          <w:sz w:val="28"/>
          <w:szCs w:val="28"/>
        </w:rPr>
        <w:t xml:space="preserve"> депутатов, - не позднее чем через три месяца со дня появления такого основания.</w:t>
      </w:r>
    </w:p>
    <w:p w14:paraId="3CF3247E"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Порядок принятия решения о досрочном прекращении полномочий депутата устанавливается Регламентом.»;</w:t>
      </w:r>
    </w:p>
    <w:bookmarkEnd w:id="5"/>
    <w:p w14:paraId="23DCF269" w14:textId="77777777" w:rsidR="00D517C1" w:rsidRDefault="00D517C1">
      <w:pPr>
        <w:pStyle w:val="2"/>
        <w:shd w:val="clear" w:color="auto" w:fill="auto"/>
        <w:spacing w:line="317" w:lineRule="exact"/>
        <w:ind w:left="20" w:firstLine="560"/>
        <w:jc w:val="both"/>
      </w:pPr>
    </w:p>
    <w:p w14:paraId="6EC11DD8" w14:textId="71DA1CC0" w:rsidR="004B1822" w:rsidRPr="00755220" w:rsidRDefault="00D517C1">
      <w:pPr>
        <w:pStyle w:val="2"/>
        <w:shd w:val="clear" w:color="auto" w:fill="auto"/>
        <w:spacing w:line="317" w:lineRule="exact"/>
        <w:ind w:left="20" w:firstLine="560"/>
        <w:jc w:val="both"/>
        <w:rPr>
          <w:sz w:val="28"/>
          <w:szCs w:val="28"/>
        </w:rPr>
      </w:pPr>
      <w:r w:rsidRPr="00755220">
        <w:rPr>
          <w:sz w:val="28"/>
          <w:szCs w:val="28"/>
        </w:rPr>
        <w:t>4</w:t>
      </w:r>
      <w:r w:rsidR="00DE4CE9" w:rsidRPr="00755220">
        <w:rPr>
          <w:sz w:val="28"/>
          <w:szCs w:val="28"/>
        </w:rPr>
        <w:t>) Статью 3</w:t>
      </w:r>
      <w:r w:rsidRPr="00755220">
        <w:rPr>
          <w:sz w:val="28"/>
          <w:szCs w:val="28"/>
        </w:rPr>
        <w:t>3</w:t>
      </w:r>
      <w:r w:rsidR="00DE4CE9" w:rsidRPr="00755220">
        <w:rPr>
          <w:sz w:val="28"/>
          <w:szCs w:val="28"/>
        </w:rPr>
        <w:t xml:space="preserve"> изложить в следующей редакции:</w:t>
      </w:r>
    </w:p>
    <w:p w14:paraId="58E70A49" w14:textId="77777777" w:rsidR="004B1822" w:rsidRPr="00755220" w:rsidRDefault="00DE4CE9">
      <w:pPr>
        <w:pStyle w:val="10"/>
        <w:keepNext/>
        <w:keepLines/>
        <w:shd w:val="clear" w:color="auto" w:fill="auto"/>
        <w:ind w:left="20" w:firstLine="540"/>
        <w:rPr>
          <w:sz w:val="28"/>
          <w:szCs w:val="28"/>
        </w:rPr>
      </w:pPr>
      <w:bookmarkStart w:id="7" w:name="bookmark17"/>
      <w:r w:rsidRPr="00755220">
        <w:rPr>
          <w:sz w:val="28"/>
          <w:szCs w:val="28"/>
        </w:rPr>
        <w:t>«Статья 33. Правовой статус главы сельсовета</w:t>
      </w:r>
      <w:bookmarkEnd w:id="7"/>
    </w:p>
    <w:p w14:paraId="32828396" w14:textId="77777777" w:rsidR="004B1822" w:rsidRPr="00755220" w:rsidRDefault="00DE4CE9">
      <w:pPr>
        <w:pStyle w:val="2"/>
        <w:numPr>
          <w:ilvl w:val="8"/>
          <w:numId w:val="5"/>
        </w:numPr>
        <w:shd w:val="clear" w:color="auto" w:fill="auto"/>
        <w:tabs>
          <w:tab w:val="left" w:pos="805"/>
        </w:tabs>
        <w:ind w:left="20" w:firstLine="540"/>
        <w:jc w:val="both"/>
        <w:rPr>
          <w:sz w:val="28"/>
          <w:szCs w:val="28"/>
        </w:rPr>
      </w:pPr>
      <w:r w:rsidRPr="00755220">
        <w:rPr>
          <w:sz w:val="28"/>
          <w:szCs w:val="28"/>
        </w:rPr>
        <w:t>Глава сельсовета является высшим должностным лицом поселения.</w:t>
      </w:r>
    </w:p>
    <w:p w14:paraId="53FEEF00" w14:textId="77777777" w:rsidR="004B1822" w:rsidRPr="00755220" w:rsidRDefault="00DE4CE9">
      <w:pPr>
        <w:pStyle w:val="2"/>
        <w:numPr>
          <w:ilvl w:val="8"/>
          <w:numId w:val="5"/>
        </w:numPr>
        <w:shd w:val="clear" w:color="auto" w:fill="auto"/>
        <w:tabs>
          <w:tab w:val="left" w:pos="855"/>
        </w:tabs>
        <w:ind w:left="20" w:right="20" w:firstLine="540"/>
        <w:jc w:val="both"/>
        <w:rPr>
          <w:sz w:val="28"/>
          <w:szCs w:val="28"/>
        </w:rPr>
      </w:pPr>
      <w:r w:rsidRPr="00755220">
        <w:rPr>
          <w:sz w:val="28"/>
          <w:szCs w:val="28"/>
        </w:rPr>
        <w:t xml:space="preserve">Глава сельсовета избирается Советом народных депутатов на открытой сессии из числа </w:t>
      </w:r>
      <w:proofErr w:type="gramStart"/>
      <w:r w:rsidRPr="00755220">
        <w:rPr>
          <w:sz w:val="28"/>
          <w:szCs w:val="28"/>
        </w:rPr>
        <w:t>кандидатов, представленных конкурсной комиссией по результатам конкурса и осуществляет</w:t>
      </w:r>
      <w:proofErr w:type="gramEnd"/>
      <w:r w:rsidRPr="00755220">
        <w:rPr>
          <w:sz w:val="28"/>
          <w:szCs w:val="28"/>
        </w:rPr>
        <w:t xml:space="preserve"> свои полномочия на постоянной основе.</w:t>
      </w:r>
    </w:p>
    <w:p w14:paraId="7623C736" w14:textId="77777777" w:rsidR="004B1822" w:rsidRPr="00755220" w:rsidRDefault="00DE4CE9">
      <w:pPr>
        <w:pStyle w:val="2"/>
        <w:numPr>
          <w:ilvl w:val="8"/>
          <w:numId w:val="5"/>
        </w:numPr>
        <w:shd w:val="clear" w:color="auto" w:fill="auto"/>
        <w:tabs>
          <w:tab w:val="left" w:pos="834"/>
        </w:tabs>
        <w:ind w:left="20" w:firstLine="540"/>
        <w:jc w:val="both"/>
        <w:rPr>
          <w:sz w:val="28"/>
          <w:szCs w:val="28"/>
        </w:rPr>
      </w:pPr>
      <w:r w:rsidRPr="00755220">
        <w:rPr>
          <w:sz w:val="28"/>
          <w:szCs w:val="28"/>
        </w:rPr>
        <w:t>Срок полномочий главы сельсовета составляет пять лет.</w:t>
      </w:r>
    </w:p>
    <w:p w14:paraId="559E5841" w14:textId="77777777" w:rsidR="004B1822" w:rsidRPr="00755220" w:rsidRDefault="00DE4CE9">
      <w:pPr>
        <w:pStyle w:val="2"/>
        <w:numPr>
          <w:ilvl w:val="8"/>
          <w:numId w:val="5"/>
        </w:numPr>
        <w:shd w:val="clear" w:color="auto" w:fill="auto"/>
        <w:tabs>
          <w:tab w:val="left" w:pos="846"/>
        </w:tabs>
        <w:ind w:left="20" w:right="20" w:firstLine="540"/>
        <w:jc w:val="both"/>
        <w:rPr>
          <w:sz w:val="28"/>
          <w:szCs w:val="28"/>
        </w:rPr>
      </w:pPr>
      <w:r w:rsidRPr="00755220">
        <w:rPr>
          <w:sz w:val="28"/>
          <w:szCs w:val="28"/>
        </w:rPr>
        <w:t>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Рожне-</w:t>
      </w:r>
      <w:proofErr w:type="spellStart"/>
      <w:r w:rsidRPr="00755220">
        <w:rPr>
          <w:sz w:val="28"/>
          <w:szCs w:val="28"/>
        </w:rPr>
        <w:t>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w:t>
      </w:r>
      <w:r w:rsidRPr="00755220">
        <w:rPr>
          <w:sz w:val="28"/>
          <w:szCs w:val="28"/>
        </w:rPr>
        <w:lastRenderedPageBreak/>
        <w:t>законодательство, законодательство Алтайского края и Устав муниципального образования сельское поселение Рожне-</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w:t>
      </w:r>
    </w:p>
    <w:p w14:paraId="36AC9659" w14:textId="77777777" w:rsidR="004B1822" w:rsidRPr="00755220" w:rsidRDefault="00DE4CE9">
      <w:pPr>
        <w:pStyle w:val="2"/>
        <w:shd w:val="clear" w:color="auto" w:fill="auto"/>
        <w:ind w:left="20" w:right="20" w:firstLine="540"/>
        <w:jc w:val="both"/>
        <w:rPr>
          <w:sz w:val="28"/>
          <w:szCs w:val="28"/>
        </w:rPr>
      </w:pPr>
      <w:r w:rsidRPr="00755220">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16109AEB" w14:textId="77777777" w:rsidR="004B1822" w:rsidRPr="00755220" w:rsidRDefault="00DE4CE9">
      <w:pPr>
        <w:pStyle w:val="2"/>
        <w:numPr>
          <w:ilvl w:val="8"/>
          <w:numId w:val="5"/>
        </w:numPr>
        <w:shd w:val="clear" w:color="auto" w:fill="auto"/>
        <w:tabs>
          <w:tab w:val="left" w:pos="822"/>
        </w:tabs>
        <w:ind w:left="20" w:right="20" w:firstLine="540"/>
        <w:jc w:val="both"/>
        <w:rPr>
          <w:sz w:val="28"/>
          <w:szCs w:val="28"/>
        </w:rPr>
      </w:pPr>
      <w:r w:rsidRPr="00755220">
        <w:rPr>
          <w:sz w:val="28"/>
          <w:szCs w:val="28"/>
        </w:rPr>
        <w:t xml:space="preserve">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755220">
        <w:rPr>
          <w:sz w:val="28"/>
          <w:szCs w:val="28"/>
        </w:rPr>
        <w:t>позднее</w:t>
      </w:r>
      <w:proofErr w:type="gramEnd"/>
      <w:r w:rsidRPr="00755220">
        <w:rPr>
          <w:sz w:val="28"/>
          <w:szCs w:val="28"/>
        </w:rPr>
        <w:t xml:space="preserve"> чем за 20 дней до дня проведения конкурса.</w:t>
      </w:r>
    </w:p>
    <w:p w14:paraId="1613E0E5" w14:textId="77777777" w:rsidR="004B1822" w:rsidRPr="00755220" w:rsidRDefault="00DE4CE9">
      <w:pPr>
        <w:pStyle w:val="2"/>
        <w:numPr>
          <w:ilvl w:val="8"/>
          <w:numId w:val="5"/>
        </w:numPr>
        <w:shd w:val="clear" w:color="auto" w:fill="auto"/>
        <w:tabs>
          <w:tab w:val="left" w:pos="898"/>
        </w:tabs>
        <w:ind w:left="20" w:right="20" w:firstLine="540"/>
        <w:jc w:val="both"/>
        <w:rPr>
          <w:sz w:val="28"/>
          <w:szCs w:val="28"/>
        </w:rPr>
      </w:pPr>
      <w:r w:rsidRPr="00755220">
        <w:rPr>
          <w:sz w:val="28"/>
          <w:szCs w:val="28"/>
        </w:rPr>
        <w:t>Общее число членов конкурсной комиссии устанавливается Советом народных депутатов.</w:t>
      </w:r>
    </w:p>
    <w:p w14:paraId="13A77B86" w14:textId="77777777" w:rsidR="004B1822" w:rsidRPr="00755220" w:rsidRDefault="00DE4CE9">
      <w:pPr>
        <w:pStyle w:val="2"/>
        <w:shd w:val="clear" w:color="auto" w:fill="auto"/>
        <w:ind w:left="20" w:right="320" w:firstLine="540"/>
        <w:jc w:val="both"/>
        <w:rPr>
          <w:sz w:val="28"/>
          <w:szCs w:val="28"/>
        </w:rPr>
      </w:pPr>
      <w:r w:rsidRPr="00755220">
        <w:rPr>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14:paraId="1B3A7E5A" w14:textId="77777777" w:rsidR="004B1822" w:rsidRPr="00755220" w:rsidRDefault="00DE4CE9">
      <w:pPr>
        <w:pStyle w:val="2"/>
        <w:numPr>
          <w:ilvl w:val="8"/>
          <w:numId w:val="5"/>
        </w:numPr>
        <w:shd w:val="clear" w:color="auto" w:fill="auto"/>
        <w:tabs>
          <w:tab w:val="left" w:pos="874"/>
        </w:tabs>
        <w:ind w:left="20" w:right="20" w:firstLine="540"/>
        <w:jc w:val="both"/>
        <w:rPr>
          <w:sz w:val="28"/>
          <w:szCs w:val="28"/>
        </w:rPr>
      </w:pPr>
      <w:r w:rsidRPr="00755220">
        <w:rPr>
          <w:sz w:val="28"/>
          <w:szCs w:val="28"/>
        </w:rPr>
        <w:t>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14:paraId="2E0DFECA" w14:textId="77777777" w:rsidR="004B1822" w:rsidRPr="00755220" w:rsidRDefault="00DE4CE9">
      <w:pPr>
        <w:pStyle w:val="2"/>
        <w:numPr>
          <w:ilvl w:val="8"/>
          <w:numId w:val="5"/>
        </w:numPr>
        <w:shd w:val="clear" w:color="auto" w:fill="auto"/>
        <w:tabs>
          <w:tab w:val="left" w:pos="874"/>
        </w:tabs>
        <w:ind w:left="20" w:right="20" w:firstLine="540"/>
        <w:jc w:val="both"/>
        <w:rPr>
          <w:sz w:val="28"/>
          <w:szCs w:val="28"/>
        </w:rPr>
      </w:pPr>
      <w:r w:rsidRPr="00755220">
        <w:rPr>
          <w:sz w:val="28"/>
          <w:szCs w:val="28"/>
        </w:rPr>
        <w:t>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14:paraId="69F458C8" w14:textId="77777777" w:rsidR="004B1822" w:rsidRPr="00755220" w:rsidRDefault="00DE4CE9">
      <w:pPr>
        <w:pStyle w:val="2"/>
        <w:numPr>
          <w:ilvl w:val="8"/>
          <w:numId w:val="5"/>
        </w:numPr>
        <w:shd w:val="clear" w:color="auto" w:fill="auto"/>
        <w:tabs>
          <w:tab w:val="left" w:pos="966"/>
        </w:tabs>
        <w:ind w:left="20" w:right="20" w:firstLine="540"/>
        <w:jc w:val="both"/>
        <w:rPr>
          <w:sz w:val="28"/>
          <w:szCs w:val="28"/>
        </w:rPr>
      </w:pPr>
      <w:r w:rsidRPr="00755220">
        <w:rPr>
          <w:sz w:val="28"/>
          <w:szCs w:val="28"/>
        </w:rPr>
        <w:t>На главу сельсовета распространяются гарантии, предусмотренные статьей 40 Федерального закона от 6 октября 2003 года № 131-ФЭ и законом Алтайского края от 10 октября 2011 года № 130-3</w:t>
      </w:r>
      <w:r w:rsidRPr="00755220">
        <w:rPr>
          <w:sz w:val="28"/>
          <w:szCs w:val="28"/>
          <w:lang w:val="en-US"/>
        </w:rPr>
        <w:t>C</w:t>
      </w:r>
      <w:r w:rsidRPr="00755220">
        <w:rPr>
          <w:sz w:val="28"/>
          <w:szCs w:val="28"/>
        </w:rPr>
        <w:t>.</w:t>
      </w:r>
    </w:p>
    <w:p w14:paraId="5DFEE2D8" w14:textId="77777777" w:rsidR="004B1822" w:rsidRPr="00755220" w:rsidRDefault="00DE4CE9">
      <w:pPr>
        <w:pStyle w:val="2"/>
        <w:numPr>
          <w:ilvl w:val="8"/>
          <w:numId w:val="5"/>
        </w:numPr>
        <w:shd w:val="clear" w:color="auto" w:fill="auto"/>
        <w:tabs>
          <w:tab w:val="left" w:pos="1143"/>
        </w:tabs>
        <w:ind w:left="20" w:right="20" w:firstLine="540"/>
        <w:jc w:val="both"/>
        <w:rPr>
          <w:sz w:val="28"/>
          <w:szCs w:val="28"/>
        </w:rPr>
      </w:pPr>
      <w:r w:rsidRPr="00755220">
        <w:rPr>
          <w:sz w:val="28"/>
          <w:szCs w:val="28"/>
        </w:rPr>
        <w:t>Глава сельсовета должен соблюдать ограничения и запреты и исполнять обязанности, которые установлены Федеральным законом от 6 октября 2003 года № 131-Ф3, Федеральным законом от 25 декабря 2008 года № 273-Ф3, Федеральным законом от 3 декабря 2012 года № 230-Ф3, Федеральным законом от 7 мая 2013 года № 79-ФЗ.</w:t>
      </w:r>
    </w:p>
    <w:p w14:paraId="4D86BC0E" w14:textId="0CC985A5" w:rsidR="004B1822" w:rsidRPr="00755220" w:rsidRDefault="00DE4CE9" w:rsidP="00D517C1">
      <w:pPr>
        <w:pStyle w:val="2"/>
        <w:numPr>
          <w:ilvl w:val="8"/>
          <w:numId w:val="5"/>
        </w:numPr>
        <w:shd w:val="clear" w:color="auto" w:fill="auto"/>
        <w:tabs>
          <w:tab w:val="left" w:pos="1023"/>
        </w:tabs>
        <w:ind w:left="40" w:right="20" w:firstLine="540"/>
        <w:jc w:val="both"/>
        <w:rPr>
          <w:sz w:val="28"/>
          <w:szCs w:val="28"/>
        </w:rPr>
      </w:pPr>
      <w:proofErr w:type="gramStart"/>
      <w:r w:rsidRPr="00755220">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D517C1" w:rsidRPr="00755220">
        <w:rPr>
          <w:sz w:val="28"/>
          <w:szCs w:val="28"/>
        </w:rPr>
        <w:t xml:space="preserve"> </w:t>
      </w:r>
      <w:r w:rsidRPr="00755220">
        <w:rPr>
          <w:sz w:val="28"/>
          <w:szCs w:val="28"/>
        </w:rPr>
        <w:t>Федеральным законом от 6 октября 2003 года № 131-ФЭ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755220">
        <w:rPr>
          <w:sz w:val="28"/>
          <w:szCs w:val="28"/>
        </w:rPr>
        <w:t xml:space="preserve"> в порядке, предусмотренном частями </w:t>
      </w:r>
      <w:r w:rsidRPr="00755220">
        <w:rPr>
          <w:rStyle w:val="8pt"/>
          <w:sz w:val="28"/>
          <w:szCs w:val="28"/>
        </w:rPr>
        <w:t xml:space="preserve">3-6 </w:t>
      </w:r>
      <w:r w:rsidRPr="00755220">
        <w:rPr>
          <w:sz w:val="28"/>
          <w:szCs w:val="28"/>
        </w:rPr>
        <w:t>статьи 13 Федерального закона от 25 декабря 2008 года № 273-ФЭ.</w:t>
      </w:r>
    </w:p>
    <w:p w14:paraId="44E939FB" w14:textId="26746AA6" w:rsidR="004B1822" w:rsidRPr="00755220" w:rsidRDefault="00DE4CE9">
      <w:pPr>
        <w:pStyle w:val="2"/>
        <w:shd w:val="clear" w:color="auto" w:fill="auto"/>
        <w:ind w:left="40" w:right="20" w:firstLine="540"/>
        <w:jc w:val="both"/>
        <w:rPr>
          <w:sz w:val="28"/>
          <w:szCs w:val="28"/>
        </w:rPr>
      </w:pPr>
      <w:r w:rsidRPr="00755220">
        <w:rPr>
          <w:sz w:val="28"/>
          <w:szCs w:val="28"/>
        </w:rPr>
        <w:t xml:space="preserve">12. Глава сельсовета, осуществляющий полномочия на постоянной основе и в этот </w:t>
      </w:r>
      <w:proofErr w:type="gramStart"/>
      <w:r w:rsidRPr="00755220">
        <w:rPr>
          <w:sz w:val="28"/>
          <w:szCs w:val="28"/>
        </w:rPr>
        <w:t>период</w:t>
      </w:r>
      <w:proofErr w:type="gramEnd"/>
      <w:r w:rsidRPr="00755220">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w:t>
      </w:r>
      <w:r w:rsidR="00D517C1" w:rsidRPr="00755220">
        <w:rPr>
          <w:sz w:val="28"/>
          <w:szCs w:val="28"/>
        </w:rPr>
        <w:t xml:space="preserve"> </w:t>
      </w:r>
      <w:r w:rsidR="00D517C1" w:rsidRPr="00755220">
        <w:rPr>
          <w:sz w:val="28"/>
          <w:szCs w:val="28"/>
          <w:highlight w:val="yellow"/>
        </w:rPr>
        <w:t>и 9.2</w:t>
      </w:r>
      <w:r w:rsidRPr="00755220">
        <w:rPr>
          <w:sz w:val="28"/>
          <w:szCs w:val="28"/>
        </w:rPr>
        <w:t xml:space="preserve"> 10, частью 10.1 статьи 40, частями 1 и 2 статьи 73 Федерального закона от 6 октября 2003 года № 131-ФЗ.</w:t>
      </w:r>
    </w:p>
    <w:p w14:paraId="4262244E" w14:textId="77777777" w:rsidR="004B1822" w:rsidRPr="00755220" w:rsidRDefault="00DE4CE9">
      <w:pPr>
        <w:pStyle w:val="2"/>
        <w:shd w:val="clear" w:color="auto" w:fill="auto"/>
        <w:spacing w:after="300"/>
        <w:ind w:left="40" w:right="20" w:firstLine="540"/>
        <w:jc w:val="both"/>
        <w:rPr>
          <w:sz w:val="28"/>
          <w:szCs w:val="28"/>
        </w:rPr>
      </w:pPr>
      <w:r w:rsidRPr="00755220">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755220">
        <w:rPr>
          <w:sz w:val="28"/>
          <w:szCs w:val="28"/>
        </w:rPr>
        <w:t>.»;</w:t>
      </w:r>
      <w:proofErr w:type="gramEnd"/>
    </w:p>
    <w:p w14:paraId="4A17A12C" w14:textId="2E981819" w:rsidR="004B1822" w:rsidRPr="00755220" w:rsidRDefault="00D517C1">
      <w:pPr>
        <w:pStyle w:val="2"/>
        <w:shd w:val="clear" w:color="auto" w:fill="auto"/>
        <w:ind w:left="40" w:firstLine="540"/>
        <w:jc w:val="both"/>
        <w:rPr>
          <w:sz w:val="28"/>
          <w:szCs w:val="28"/>
        </w:rPr>
      </w:pPr>
      <w:r w:rsidRPr="00755220">
        <w:rPr>
          <w:sz w:val="28"/>
          <w:szCs w:val="28"/>
        </w:rPr>
        <w:t>5</w:t>
      </w:r>
      <w:r w:rsidR="00DE4CE9" w:rsidRPr="00755220">
        <w:rPr>
          <w:sz w:val="28"/>
          <w:szCs w:val="28"/>
        </w:rPr>
        <w:t>) Статью 34 изложить в следующей редакции:</w:t>
      </w:r>
    </w:p>
    <w:p w14:paraId="078EF0DA" w14:textId="77777777" w:rsidR="004B1822" w:rsidRPr="00755220" w:rsidRDefault="00DE4CE9">
      <w:pPr>
        <w:pStyle w:val="10"/>
        <w:keepNext/>
        <w:keepLines/>
        <w:shd w:val="clear" w:color="auto" w:fill="auto"/>
        <w:ind w:left="40" w:firstLine="540"/>
        <w:rPr>
          <w:sz w:val="28"/>
          <w:szCs w:val="28"/>
        </w:rPr>
      </w:pPr>
      <w:bookmarkStart w:id="8" w:name="bookmark18"/>
      <w:r w:rsidRPr="00755220">
        <w:rPr>
          <w:sz w:val="28"/>
          <w:szCs w:val="28"/>
        </w:rPr>
        <w:lastRenderedPageBreak/>
        <w:t>«Статья 34. Досрочное прекращение полномочий главы сельсовета</w:t>
      </w:r>
      <w:bookmarkEnd w:id="8"/>
    </w:p>
    <w:p w14:paraId="46A074E5" w14:textId="77777777" w:rsidR="00D517C1" w:rsidRPr="00755220" w:rsidRDefault="00D517C1" w:rsidP="00D517C1">
      <w:pPr>
        <w:ind w:firstLine="540"/>
        <w:jc w:val="both"/>
        <w:rPr>
          <w:rFonts w:ascii="Times New Roman" w:eastAsia="Times New Roman" w:hAnsi="Times New Roman" w:cs="Times New Roman"/>
          <w:color w:val="auto"/>
          <w:sz w:val="28"/>
          <w:szCs w:val="28"/>
        </w:rPr>
      </w:pPr>
      <w:bookmarkStart w:id="9" w:name="_Hlk182824664"/>
      <w:r w:rsidRPr="00755220">
        <w:rPr>
          <w:rFonts w:ascii="Times New Roman" w:eastAsia="Times New Roman" w:hAnsi="Times New Roman" w:cs="Times New Roman"/>
          <w:color w:val="auto"/>
          <w:sz w:val="28"/>
          <w:szCs w:val="28"/>
        </w:rPr>
        <w:t>1. Полномочия главы сельсовета прекращаются досрочно в случае:</w:t>
      </w:r>
    </w:p>
    <w:p w14:paraId="14B1606B" w14:textId="77777777"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color w:val="auto"/>
          <w:sz w:val="28"/>
          <w:szCs w:val="28"/>
        </w:rPr>
        <w:t>1) смерти;</w:t>
      </w:r>
    </w:p>
    <w:p w14:paraId="73CC9992" w14:textId="77777777"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color w:val="auto"/>
          <w:sz w:val="28"/>
          <w:szCs w:val="28"/>
        </w:rPr>
        <w:t>2) отставки по собственному желанию;</w:t>
      </w:r>
    </w:p>
    <w:p w14:paraId="0B2C78CB" w14:textId="77777777" w:rsidR="00D517C1" w:rsidRPr="00755220" w:rsidRDefault="00D517C1" w:rsidP="00D517C1">
      <w:pPr>
        <w:ind w:firstLine="540"/>
        <w:jc w:val="both"/>
        <w:rPr>
          <w:rFonts w:ascii="Times New Roman" w:eastAsia="Times New Roman" w:hAnsi="Times New Roman" w:cs="Times New Roman"/>
          <w:bCs/>
          <w:iCs/>
          <w:color w:val="auto"/>
          <w:sz w:val="28"/>
          <w:szCs w:val="28"/>
          <w:lang w:val="x-none" w:eastAsia="x-none"/>
        </w:rPr>
      </w:pPr>
      <w:r w:rsidRPr="00755220">
        <w:rPr>
          <w:rFonts w:ascii="Times New Roman" w:eastAsia="Times New Roman" w:hAnsi="Times New Roman" w:cs="Times New Roman"/>
          <w:bCs/>
          <w:iCs/>
          <w:color w:val="auto"/>
          <w:sz w:val="28"/>
          <w:szCs w:val="28"/>
          <w:lang w:val="x-none" w:eastAsia="x-none"/>
        </w:rPr>
        <w:t>3) удаления</w:t>
      </w:r>
      <w:r w:rsidRPr="00755220">
        <w:rPr>
          <w:rFonts w:ascii="Times New Roman" w:eastAsia="Times New Roman" w:hAnsi="Times New Roman" w:cs="Times New Roman"/>
          <w:b/>
          <w:bCs/>
          <w:iCs/>
          <w:color w:val="auto"/>
          <w:sz w:val="28"/>
          <w:szCs w:val="28"/>
          <w:lang w:val="x-none" w:eastAsia="x-none"/>
        </w:rPr>
        <w:t xml:space="preserve"> </w:t>
      </w:r>
      <w:r w:rsidRPr="00755220">
        <w:rPr>
          <w:rFonts w:ascii="Times New Roman" w:eastAsia="Times New Roman" w:hAnsi="Times New Roman" w:cs="Times New Roman"/>
          <w:bCs/>
          <w:iCs/>
          <w:color w:val="auto"/>
          <w:sz w:val="28"/>
          <w:szCs w:val="28"/>
          <w:lang w:val="x-none" w:eastAsia="x-none"/>
        </w:rPr>
        <w:t>в отставку в соответствии со статьей 74.1 Федерального закона от 6 октября 2003 года № 131-ФЗ;</w:t>
      </w:r>
    </w:p>
    <w:p w14:paraId="4422B5E0" w14:textId="77777777" w:rsidR="00D517C1" w:rsidRPr="00755220" w:rsidRDefault="00D517C1" w:rsidP="00D517C1">
      <w:pPr>
        <w:ind w:firstLine="540"/>
        <w:jc w:val="both"/>
        <w:rPr>
          <w:rFonts w:ascii="Times New Roman" w:eastAsia="Times New Roman" w:hAnsi="Times New Roman" w:cs="Times New Roman"/>
          <w:color w:val="auto"/>
          <w:sz w:val="28"/>
          <w:szCs w:val="28"/>
          <w:lang w:val="x-none" w:eastAsia="x-none"/>
        </w:rPr>
      </w:pPr>
      <w:r w:rsidRPr="00755220">
        <w:rPr>
          <w:rFonts w:ascii="Times New Roman" w:eastAsia="Times New Roman" w:hAnsi="Times New Roman" w:cs="Times New Roman"/>
          <w:bCs/>
          <w:iCs/>
          <w:color w:val="auto"/>
          <w:sz w:val="28"/>
          <w:szCs w:val="28"/>
          <w:lang w:val="x-none" w:eastAsia="x-none"/>
        </w:rPr>
        <w:t>4)</w:t>
      </w:r>
      <w:r w:rsidRPr="00755220">
        <w:rPr>
          <w:rFonts w:ascii="Times New Roman" w:eastAsia="Times New Roman" w:hAnsi="Times New Roman" w:cs="Times New Roman"/>
          <w:color w:val="auto"/>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02A819B6" w14:textId="77777777" w:rsidR="00D517C1" w:rsidRPr="00755220" w:rsidRDefault="00D517C1" w:rsidP="00D517C1">
      <w:pPr>
        <w:ind w:firstLine="540"/>
        <w:jc w:val="both"/>
        <w:rPr>
          <w:rFonts w:ascii="Times New Roman" w:eastAsia="Times New Roman" w:hAnsi="Times New Roman" w:cs="Times New Roman"/>
          <w:color w:val="auto"/>
          <w:sz w:val="28"/>
          <w:szCs w:val="28"/>
          <w:lang w:val="x-none" w:eastAsia="x-none"/>
        </w:rPr>
      </w:pPr>
      <w:r w:rsidRPr="00755220">
        <w:rPr>
          <w:rFonts w:ascii="Times New Roman" w:eastAsia="Times New Roman" w:hAnsi="Times New Roman" w:cs="Times New Roman"/>
          <w:bCs/>
          <w:iCs/>
          <w:color w:val="auto"/>
          <w:sz w:val="28"/>
          <w:szCs w:val="28"/>
          <w:lang w:val="x-none" w:eastAsia="x-none"/>
        </w:rPr>
        <w:t>5)</w:t>
      </w:r>
      <w:r w:rsidRPr="00755220">
        <w:rPr>
          <w:rFonts w:ascii="Times New Roman" w:eastAsia="Times New Roman" w:hAnsi="Times New Roman" w:cs="Times New Roman"/>
          <w:color w:val="auto"/>
          <w:sz w:val="28"/>
          <w:szCs w:val="28"/>
          <w:lang w:val="x-none" w:eastAsia="x-none"/>
        </w:rPr>
        <w:t xml:space="preserve"> признания судом недееспособным или ограниченно дееспособным;</w:t>
      </w:r>
    </w:p>
    <w:p w14:paraId="05EF0B9A" w14:textId="77777777"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6)</w:t>
      </w:r>
      <w:r w:rsidRPr="00755220">
        <w:rPr>
          <w:rFonts w:ascii="Times New Roman" w:eastAsia="Times New Roman" w:hAnsi="Times New Roman" w:cs="Times New Roman"/>
          <w:color w:val="auto"/>
          <w:sz w:val="28"/>
          <w:szCs w:val="28"/>
        </w:rPr>
        <w:t xml:space="preserve"> признания судом безвестно отсутствующим или объявления умершим;</w:t>
      </w:r>
    </w:p>
    <w:p w14:paraId="3E9CB411" w14:textId="77777777"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7)</w:t>
      </w:r>
      <w:r w:rsidRPr="00755220">
        <w:rPr>
          <w:rFonts w:ascii="Times New Roman" w:eastAsia="Times New Roman" w:hAnsi="Times New Roman" w:cs="Times New Roman"/>
          <w:color w:val="auto"/>
          <w:sz w:val="28"/>
          <w:szCs w:val="28"/>
        </w:rPr>
        <w:t xml:space="preserve"> вступления в отношении его в законную силу обвинительного приговора суда;</w:t>
      </w:r>
    </w:p>
    <w:p w14:paraId="1CB4C596" w14:textId="77777777" w:rsidR="00D517C1" w:rsidRPr="00755220" w:rsidRDefault="00D517C1" w:rsidP="00D517C1">
      <w:pPr>
        <w:ind w:firstLine="540"/>
        <w:jc w:val="both"/>
        <w:rPr>
          <w:rFonts w:ascii="Times New Roman" w:eastAsia="Times New Roman" w:hAnsi="Times New Roman" w:cs="Times New Roman"/>
          <w:color w:val="auto"/>
          <w:sz w:val="28"/>
          <w:szCs w:val="28"/>
        </w:rPr>
      </w:pPr>
      <w:r w:rsidRPr="00755220">
        <w:rPr>
          <w:rFonts w:ascii="Times New Roman" w:eastAsia="Times New Roman" w:hAnsi="Times New Roman" w:cs="Times New Roman"/>
          <w:bCs/>
          <w:iCs/>
          <w:color w:val="auto"/>
          <w:sz w:val="28"/>
          <w:szCs w:val="28"/>
        </w:rPr>
        <w:t>8)</w:t>
      </w:r>
      <w:r w:rsidRPr="00755220">
        <w:rPr>
          <w:rFonts w:ascii="Times New Roman" w:eastAsia="Times New Roman" w:hAnsi="Times New Roman" w:cs="Times New Roman"/>
          <w:color w:val="auto"/>
          <w:sz w:val="28"/>
          <w:szCs w:val="28"/>
        </w:rPr>
        <w:t xml:space="preserve"> выезда за пределы Российской Федерации на постоянное место жительства;</w:t>
      </w:r>
    </w:p>
    <w:p w14:paraId="5E0CD8BE" w14:textId="77777777" w:rsidR="00D517C1" w:rsidRPr="00D517C1" w:rsidRDefault="00D517C1" w:rsidP="00D517C1">
      <w:pPr>
        <w:ind w:right="-1" w:firstLine="540"/>
        <w:jc w:val="both"/>
        <w:rPr>
          <w:rFonts w:ascii="Times New Roman" w:eastAsia="Times New Roman" w:hAnsi="Times New Roman" w:cs="Times New Roman"/>
          <w:b/>
          <w:bCs/>
          <w:color w:val="auto"/>
          <w:sz w:val="28"/>
          <w:szCs w:val="28"/>
        </w:rPr>
      </w:pPr>
      <w:proofErr w:type="gramStart"/>
      <w:r w:rsidRPr="00D517C1">
        <w:rPr>
          <w:rFonts w:ascii="Times New Roman" w:eastAsia="Times New Roman" w:hAnsi="Times New Roman" w:cs="Times New Roman"/>
          <w:bCs/>
          <w:iCs/>
          <w:color w:val="auto"/>
          <w:sz w:val="28"/>
          <w:szCs w:val="28"/>
        </w:rPr>
        <w:t>9)</w:t>
      </w:r>
      <w:r w:rsidRPr="00D517C1">
        <w:rPr>
          <w:rFonts w:ascii="Times New Roman" w:eastAsia="Times New Roman" w:hAnsi="Times New Roman" w:cs="Times New Roman"/>
          <w:color w:val="auto"/>
          <w:sz w:val="28"/>
          <w:szCs w:val="28"/>
        </w:rPr>
        <w:t xml:space="preserve"> прекращения гражданства Российской Федерации</w:t>
      </w:r>
      <w:r w:rsidRPr="00D517C1">
        <w:rPr>
          <w:rFonts w:ascii="Times New Roman" w:eastAsia="Times New Roman" w:hAnsi="Times New Roman" w:cs="Times New Roman"/>
          <w:bCs/>
          <w:color w:val="auto"/>
          <w:sz w:val="28"/>
          <w:szCs w:val="28"/>
        </w:rPr>
        <w:t xml:space="preserve"> либо </w:t>
      </w:r>
      <w:r w:rsidRPr="00D517C1">
        <w:rPr>
          <w:rFonts w:ascii="Times New Roman" w:eastAsia="Times New Roman" w:hAnsi="Times New Roman" w:cs="Times New Roman"/>
          <w:color w:val="auto"/>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rFonts w:ascii="Times New Roman" w:eastAsia="Times New Roman" w:hAnsi="Times New Roman" w:cs="Times New Roman"/>
          <w:bCs/>
          <w:color w:val="auto"/>
          <w:sz w:val="28"/>
          <w:szCs w:val="28"/>
        </w:rPr>
        <w:t xml:space="preserve">наличия гражданства (подданства) иностранного государства либо вида </w:t>
      </w:r>
      <w:r w:rsidRPr="00D517C1">
        <w:rPr>
          <w:rFonts w:ascii="Times New Roman" w:eastAsia="Times New Roman" w:hAnsi="Times New Roman" w:cs="Times New Roman"/>
          <w:color w:val="auto"/>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rFonts w:ascii="Times New Roman" w:eastAsia="Times New Roman" w:hAnsi="Times New Roman" w:cs="Times New Roman"/>
          <w:bCs/>
          <w:color w:val="auto"/>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D517C1">
        <w:rPr>
          <w:rFonts w:ascii="Times New Roman" w:eastAsia="Times New Roman" w:hAnsi="Times New Roman" w:cs="Times New Roman"/>
          <w:bCs/>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E3D547" w14:textId="77777777" w:rsidR="00D517C1" w:rsidRPr="00D517C1" w:rsidRDefault="00D517C1" w:rsidP="00D517C1">
      <w:pPr>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10)</w:t>
      </w:r>
      <w:r w:rsidRPr="00D517C1">
        <w:rPr>
          <w:rFonts w:ascii="Times New Roman" w:eastAsia="Times New Roman" w:hAnsi="Times New Roman" w:cs="Times New Roman"/>
          <w:color w:val="auto"/>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1879DFFC" w14:textId="77777777"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11)</w:t>
      </w:r>
      <w:r w:rsidRPr="00D517C1">
        <w:rPr>
          <w:rFonts w:ascii="Times New Roman" w:eastAsia="Times New Roman" w:hAnsi="Times New Roman" w:cs="Times New Roman"/>
          <w:color w:val="auto"/>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14:paraId="16927C33" w14:textId="77777777"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12)</w:t>
      </w:r>
      <w:r w:rsidRPr="00D517C1">
        <w:rPr>
          <w:rFonts w:ascii="Times New Roman" w:eastAsia="Times New Roman" w:hAnsi="Times New Roman" w:cs="Times New Roman"/>
          <w:color w:val="auto"/>
          <w:sz w:val="28"/>
          <w:szCs w:val="28"/>
        </w:rPr>
        <w:t xml:space="preserve"> утраты поселением статуса муниципального образования в связи с его объединением с городским округом;</w:t>
      </w:r>
    </w:p>
    <w:p w14:paraId="0CB3661B" w14:textId="77777777"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13)</w:t>
      </w:r>
      <w:r w:rsidRPr="00D517C1">
        <w:rPr>
          <w:rFonts w:ascii="Times New Roman" w:eastAsia="Times New Roman" w:hAnsi="Times New Roman" w:cs="Times New Roman"/>
          <w:color w:val="auto"/>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960C86A" w14:textId="77777777" w:rsidR="00D517C1" w:rsidRPr="00D517C1" w:rsidRDefault="00D517C1" w:rsidP="00D517C1">
      <w:pPr>
        <w:tabs>
          <w:tab w:val="left" w:pos="7371"/>
        </w:tabs>
        <w:ind w:firstLine="567"/>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highlight w:val="yellow"/>
        </w:rPr>
        <w:t>14) приобретения им статуса иностранного агента.</w:t>
      </w:r>
    </w:p>
    <w:p w14:paraId="70F56398" w14:textId="77777777"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2. Полномочия главы сельсовета в случаях, предусмотренных пунктами 1, </w:t>
      </w:r>
      <w:r w:rsidRPr="00D517C1">
        <w:rPr>
          <w:rFonts w:ascii="Times New Roman" w:eastAsia="Times New Roman" w:hAnsi="Times New Roman" w:cs="Times New Roman"/>
          <w:bCs/>
          <w:iCs/>
          <w:color w:val="auto"/>
          <w:sz w:val="28"/>
          <w:szCs w:val="28"/>
        </w:rPr>
        <w:t xml:space="preserve">5-10 </w:t>
      </w:r>
      <w:r w:rsidRPr="00D517C1">
        <w:rPr>
          <w:rFonts w:ascii="Times New Roman" w:eastAsia="Times New Roman" w:hAnsi="Times New Roman" w:cs="Times New Roman"/>
          <w:color w:val="auto"/>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14:paraId="10FABD4D" w14:textId="3F4A6876"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Полномочия главы сельсовета в случа</w:t>
      </w:r>
      <w:r w:rsidRPr="00D517C1">
        <w:rPr>
          <w:rFonts w:ascii="Times New Roman" w:eastAsia="Times New Roman" w:hAnsi="Times New Roman" w:cs="Times New Roman"/>
          <w:bCs/>
          <w:iCs/>
          <w:color w:val="auto"/>
          <w:sz w:val="28"/>
          <w:szCs w:val="28"/>
        </w:rPr>
        <w:t>ях</w:t>
      </w:r>
      <w:r w:rsidRPr="00D517C1">
        <w:rPr>
          <w:rFonts w:ascii="Times New Roman" w:eastAsia="Times New Roman" w:hAnsi="Times New Roman" w:cs="Times New Roman"/>
          <w:color w:val="auto"/>
          <w:sz w:val="28"/>
          <w:szCs w:val="28"/>
        </w:rPr>
        <w:t>, предусмотренн</w:t>
      </w:r>
      <w:r w:rsidRPr="00D517C1">
        <w:rPr>
          <w:rFonts w:ascii="Times New Roman" w:eastAsia="Times New Roman" w:hAnsi="Times New Roman" w:cs="Times New Roman"/>
          <w:bCs/>
          <w:iCs/>
          <w:color w:val="auto"/>
          <w:sz w:val="28"/>
          <w:szCs w:val="28"/>
        </w:rPr>
        <w:t>ых</w:t>
      </w:r>
      <w:r w:rsidRPr="00D517C1">
        <w:rPr>
          <w:rFonts w:ascii="Times New Roman" w:eastAsia="Times New Roman" w:hAnsi="Times New Roman" w:cs="Times New Roman"/>
          <w:color w:val="auto"/>
          <w:sz w:val="28"/>
          <w:szCs w:val="28"/>
        </w:rPr>
        <w:t xml:space="preserve"> пунктами 2, </w:t>
      </w:r>
      <w:r w:rsidRPr="00D517C1">
        <w:rPr>
          <w:rFonts w:ascii="Times New Roman" w:eastAsia="Times New Roman" w:hAnsi="Times New Roman" w:cs="Times New Roman"/>
          <w:bCs/>
          <w:iCs/>
          <w:color w:val="auto"/>
          <w:sz w:val="28"/>
          <w:szCs w:val="28"/>
        </w:rPr>
        <w:t>3, 14</w:t>
      </w:r>
      <w:r w:rsidRPr="00D517C1">
        <w:rPr>
          <w:rFonts w:ascii="Times New Roman" w:eastAsia="Times New Roman" w:hAnsi="Times New Roman" w:cs="Times New Roman"/>
          <w:color w:val="auto"/>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D517C1">
        <w:rPr>
          <w:rFonts w:ascii="Times New Roman" w:eastAsia="Times New Roman" w:hAnsi="Times New Roman" w:cs="Times New Roman"/>
          <w:bCs/>
          <w:iCs/>
          <w:color w:val="auto"/>
          <w:sz w:val="28"/>
          <w:szCs w:val="28"/>
        </w:rPr>
        <w:t>или удалении в отставку</w:t>
      </w:r>
      <w:r w:rsidRPr="00D517C1">
        <w:rPr>
          <w:rFonts w:ascii="Times New Roman" w:eastAsia="Times New Roman" w:hAnsi="Times New Roman" w:cs="Times New Roman"/>
          <w:color w:val="auto"/>
          <w:sz w:val="28"/>
          <w:szCs w:val="28"/>
        </w:rPr>
        <w:t xml:space="preserve"> главы сельсовета.</w:t>
      </w:r>
    </w:p>
    <w:p w14:paraId="7E3CE8D8" w14:textId="77777777"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Полномочия главы сельсовета в случае, предусмотренном пунктом </w:t>
      </w:r>
      <w:r w:rsidRPr="00D517C1">
        <w:rPr>
          <w:rFonts w:ascii="Times New Roman" w:eastAsia="Times New Roman" w:hAnsi="Times New Roman" w:cs="Times New Roman"/>
          <w:bCs/>
          <w:iCs/>
          <w:color w:val="auto"/>
          <w:sz w:val="28"/>
          <w:szCs w:val="28"/>
        </w:rPr>
        <w:t xml:space="preserve">4 </w:t>
      </w:r>
      <w:r w:rsidRPr="00D517C1">
        <w:rPr>
          <w:rFonts w:ascii="Times New Roman" w:eastAsia="Times New Roman" w:hAnsi="Times New Roman" w:cs="Times New Roman"/>
          <w:color w:val="auto"/>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14:paraId="01BD9751" w14:textId="77777777" w:rsidR="00D517C1" w:rsidRPr="00D517C1" w:rsidRDefault="00D517C1" w:rsidP="00D517C1">
      <w:pPr>
        <w:widowControl w:val="0"/>
        <w:snapToGri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color w:val="auto"/>
          <w:sz w:val="28"/>
          <w:szCs w:val="28"/>
        </w:rPr>
        <w:t xml:space="preserve">Полномочия главы сельсовета в случаях, предусмотренных пунктами </w:t>
      </w:r>
      <w:r w:rsidRPr="00D517C1">
        <w:rPr>
          <w:rFonts w:ascii="Times New Roman" w:eastAsia="Times New Roman" w:hAnsi="Times New Roman" w:cs="Times New Roman"/>
          <w:bCs/>
          <w:iCs/>
          <w:color w:val="auto"/>
          <w:sz w:val="28"/>
          <w:szCs w:val="28"/>
        </w:rPr>
        <w:t>11-13</w:t>
      </w:r>
      <w:r w:rsidRPr="00D517C1">
        <w:rPr>
          <w:rFonts w:ascii="Times New Roman" w:eastAsia="Times New Roman" w:hAnsi="Times New Roman" w:cs="Times New Roman"/>
          <w:color w:val="auto"/>
          <w:sz w:val="28"/>
          <w:szCs w:val="28"/>
        </w:rPr>
        <w:t xml:space="preserve"> части 1 настоящей статьи, прекращаются в соответствии с законом Алтайского края.</w:t>
      </w:r>
    </w:p>
    <w:p w14:paraId="6162A0D1" w14:textId="77777777" w:rsidR="00D517C1" w:rsidRPr="00D517C1" w:rsidRDefault="00D517C1" w:rsidP="00D517C1">
      <w:pPr>
        <w:autoSpaceDE w:val="0"/>
        <w:autoSpaceDN w:val="0"/>
        <w:adjustRightInd w:val="0"/>
        <w:ind w:firstLine="540"/>
        <w:jc w:val="both"/>
        <w:rPr>
          <w:rFonts w:ascii="Times New Roman" w:eastAsia="Times New Roman" w:hAnsi="Times New Roman" w:cs="Times New Roman"/>
          <w:color w:val="auto"/>
          <w:sz w:val="28"/>
          <w:szCs w:val="28"/>
        </w:rPr>
      </w:pPr>
      <w:r w:rsidRPr="00D517C1">
        <w:rPr>
          <w:rFonts w:ascii="Times New Roman" w:eastAsia="Times New Roman" w:hAnsi="Times New Roman" w:cs="Times New Roman"/>
          <w:bCs/>
          <w:iCs/>
          <w:color w:val="auto"/>
          <w:sz w:val="28"/>
          <w:szCs w:val="28"/>
        </w:rPr>
        <w:t xml:space="preserve">3. </w:t>
      </w:r>
      <w:r w:rsidRPr="00D517C1">
        <w:rPr>
          <w:rFonts w:ascii="Times New Roman" w:eastAsia="Times New Roman" w:hAnsi="Times New Roman" w:cs="Times New Roman"/>
          <w:color w:val="auto"/>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Pr="00D517C1">
        <w:rPr>
          <w:rFonts w:ascii="Times New Roman" w:eastAsia="Times New Roman" w:hAnsi="Times New Roman" w:cs="Times New Roman"/>
          <w:bCs/>
          <w:iCs/>
          <w:color w:val="auto"/>
          <w:sz w:val="28"/>
          <w:szCs w:val="28"/>
        </w:rPr>
        <w:t>.»;</w:t>
      </w:r>
    </w:p>
    <w:bookmarkEnd w:id="9"/>
    <w:p w14:paraId="2A8BE635" w14:textId="77777777" w:rsidR="00D517C1" w:rsidRDefault="00D517C1">
      <w:pPr>
        <w:pStyle w:val="2"/>
        <w:shd w:val="clear" w:color="auto" w:fill="auto"/>
        <w:spacing w:line="317" w:lineRule="exact"/>
        <w:ind w:left="40" w:firstLine="540"/>
        <w:jc w:val="both"/>
      </w:pPr>
    </w:p>
    <w:p w14:paraId="1A382FB8" w14:textId="30B291E7" w:rsidR="004B1822" w:rsidRPr="00755220" w:rsidRDefault="00D517C1" w:rsidP="00D517C1">
      <w:pPr>
        <w:pStyle w:val="2"/>
        <w:shd w:val="clear" w:color="auto" w:fill="auto"/>
        <w:spacing w:line="317" w:lineRule="exact"/>
        <w:ind w:left="40" w:firstLine="540"/>
        <w:jc w:val="both"/>
        <w:rPr>
          <w:sz w:val="28"/>
          <w:szCs w:val="28"/>
        </w:rPr>
      </w:pPr>
      <w:r w:rsidRPr="00755220">
        <w:rPr>
          <w:sz w:val="28"/>
          <w:szCs w:val="28"/>
        </w:rPr>
        <w:t>6</w:t>
      </w:r>
      <w:r w:rsidR="00DE4CE9" w:rsidRPr="00755220">
        <w:rPr>
          <w:sz w:val="28"/>
          <w:szCs w:val="28"/>
        </w:rPr>
        <w:t>) Статью 46 изложить в следующей редакции:</w:t>
      </w:r>
    </w:p>
    <w:p w14:paraId="788B75CA" w14:textId="77777777" w:rsidR="004B1822" w:rsidRPr="00755220" w:rsidRDefault="00DE4CE9">
      <w:pPr>
        <w:pStyle w:val="10"/>
        <w:keepNext/>
        <w:keepLines/>
        <w:shd w:val="clear" w:color="auto" w:fill="auto"/>
        <w:ind w:left="40" w:firstLine="560"/>
        <w:rPr>
          <w:sz w:val="28"/>
          <w:szCs w:val="28"/>
        </w:rPr>
      </w:pPr>
      <w:bookmarkStart w:id="10" w:name="bookmark25"/>
      <w:r w:rsidRPr="00755220">
        <w:rPr>
          <w:sz w:val="28"/>
          <w:szCs w:val="28"/>
        </w:rPr>
        <w:t>«Статья 46. Вступление в силу муниципальных правовых актов</w:t>
      </w:r>
      <w:bookmarkEnd w:id="10"/>
    </w:p>
    <w:p w14:paraId="1932BF52" w14:textId="77777777" w:rsidR="004B1822" w:rsidRPr="00755220" w:rsidRDefault="00DE4CE9">
      <w:pPr>
        <w:pStyle w:val="2"/>
        <w:shd w:val="clear" w:color="auto" w:fill="auto"/>
        <w:ind w:left="40" w:right="20" w:firstLine="560"/>
        <w:jc w:val="both"/>
        <w:rPr>
          <w:sz w:val="28"/>
          <w:szCs w:val="28"/>
        </w:rPr>
      </w:pPr>
      <w:r w:rsidRPr="00755220">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14:paraId="4AE266DC" w14:textId="77777777" w:rsidR="004B1822" w:rsidRPr="00755220" w:rsidRDefault="00DE4CE9">
      <w:pPr>
        <w:pStyle w:val="2"/>
        <w:shd w:val="clear" w:color="auto" w:fill="auto"/>
        <w:ind w:left="40" w:right="20" w:firstLine="540"/>
        <w:jc w:val="both"/>
        <w:rPr>
          <w:sz w:val="28"/>
          <w:szCs w:val="28"/>
        </w:rPr>
      </w:pPr>
      <w:r w:rsidRPr="00755220">
        <w:rPr>
          <w:sz w:val="28"/>
          <w:szCs w:val="28"/>
        </w:rPr>
        <w:t>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Рожне-</w:t>
      </w:r>
      <w:proofErr w:type="spellStart"/>
      <w:r w:rsidRPr="00755220">
        <w:rPr>
          <w:sz w:val="28"/>
          <w:szCs w:val="28"/>
        </w:rPr>
        <w:t>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w:t>
      </w:r>
    </w:p>
    <w:p w14:paraId="6A90D6FE" w14:textId="77777777" w:rsidR="004B1822" w:rsidRPr="00755220" w:rsidRDefault="00DE4CE9">
      <w:pPr>
        <w:pStyle w:val="2"/>
        <w:shd w:val="clear" w:color="auto" w:fill="auto"/>
        <w:ind w:left="40" w:right="20" w:firstLine="540"/>
        <w:jc w:val="both"/>
        <w:rPr>
          <w:sz w:val="28"/>
          <w:szCs w:val="28"/>
        </w:rPr>
      </w:pPr>
      <w:r w:rsidRPr="00755220">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5194BCA4" w14:textId="77777777" w:rsidR="004B1822" w:rsidRPr="00755220" w:rsidRDefault="00DE4CE9">
      <w:pPr>
        <w:pStyle w:val="2"/>
        <w:numPr>
          <w:ilvl w:val="0"/>
          <w:numId w:val="7"/>
        </w:numPr>
        <w:shd w:val="clear" w:color="auto" w:fill="auto"/>
        <w:tabs>
          <w:tab w:val="left" w:pos="870"/>
        </w:tabs>
        <w:ind w:left="40" w:right="20" w:firstLine="540"/>
        <w:jc w:val="both"/>
        <w:rPr>
          <w:sz w:val="28"/>
          <w:szCs w:val="28"/>
        </w:rPr>
      </w:pPr>
      <w:r w:rsidRPr="00755220">
        <w:rPr>
          <w:sz w:val="28"/>
          <w:szCs w:val="28"/>
        </w:rPr>
        <w:t>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5215CEC5" w14:textId="336E8415" w:rsidR="004B1822" w:rsidRPr="00755220" w:rsidRDefault="00DE4CE9">
      <w:pPr>
        <w:pStyle w:val="2"/>
        <w:numPr>
          <w:ilvl w:val="1"/>
          <w:numId w:val="7"/>
        </w:numPr>
        <w:shd w:val="clear" w:color="auto" w:fill="auto"/>
        <w:tabs>
          <w:tab w:val="left" w:pos="923"/>
        </w:tabs>
        <w:ind w:left="40" w:right="20" w:firstLine="540"/>
        <w:jc w:val="both"/>
        <w:rPr>
          <w:sz w:val="28"/>
          <w:szCs w:val="28"/>
        </w:rPr>
      </w:pPr>
      <w:r w:rsidRPr="00755220">
        <w:rPr>
          <w:sz w:val="28"/>
          <w:szCs w:val="28"/>
        </w:rPr>
        <w:t xml:space="preserve">размещение в местах, доступных для неограниченного круга лиц (на информационных стендах в здании Администрации сельсовета, </w:t>
      </w:r>
      <w:r w:rsidR="00D517C1" w:rsidRPr="00755220">
        <w:rPr>
          <w:sz w:val="28"/>
          <w:szCs w:val="28"/>
        </w:rPr>
        <w:t xml:space="preserve">в населенном пункте поселка Пеньки, </w:t>
      </w:r>
      <w:r w:rsidRPr="00755220">
        <w:rPr>
          <w:sz w:val="28"/>
          <w:szCs w:val="28"/>
        </w:rPr>
        <w:t>в муниципальной библиотеке);</w:t>
      </w:r>
    </w:p>
    <w:p w14:paraId="29AA4AB0" w14:textId="77777777" w:rsidR="004B1822" w:rsidRPr="00755220" w:rsidRDefault="00DE4CE9">
      <w:pPr>
        <w:pStyle w:val="2"/>
        <w:numPr>
          <w:ilvl w:val="1"/>
          <w:numId w:val="7"/>
        </w:numPr>
        <w:shd w:val="clear" w:color="auto" w:fill="auto"/>
        <w:tabs>
          <w:tab w:val="left" w:pos="962"/>
        </w:tabs>
        <w:ind w:left="40" w:right="20" w:firstLine="540"/>
        <w:jc w:val="both"/>
        <w:rPr>
          <w:sz w:val="28"/>
          <w:szCs w:val="28"/>
        </w:rPr>
      </w:pPr>
      <w:r w:rsidRPr="00755220">
        <w:rPr>
          <w:sz w:val="28"/>
          <w:szCs w:val="28"/>
        </w:rPr>
        <w:t>размещение на официальных сайтах Администрации Ребрихинского района Алтайского края, Администрации сельсовета в информационн</w:t>
      </w:r>
      <w:proofErr w:type="gramStart"/>
      <w:r w:rsidRPr="00755220">
        <w:rPr>
          <w:sz w:val="28"/>
          <w:szCs w:val="28"/>
        </w:rPr>
        <w:t>о-</w:t>
      </w:r>
      <w:proofErr w:type="gramEnd"/>
      <w:r w:rsidRPr="00755220">
        <w:rPr>
          <w:sz w:val="28"/>
          <w:szCs w:val="28"/>
        </w:rPr>
        <w:t xml:space="preserve"> телекоммуникационной сети «Интернет»;</w:t>
      </w:r>
    </w:p>
    <w:p w14:paraId="050003BA" w14:textId="77777777" w:rsidR="004B1822" w:rsidRPr="00755220" w:rsidRDefault="00DE4CE9">
      <w:pPr>
        <w:pStyle w:val="2"/>
        <w:numPr>
          <w:ilvl w:val="1"/>
          <w:numId w:val="7"/>
        </w:numPr>
        <w:shd w:val="clear" w:color="auto" w:fill="auto"/>
        <w:tabs>
          <w:tab w:val="left" w:pos="971"/>
        </w:tabs>
        <w:ind w:left="40" w:right="20" w:firstLine="540"/>
        <w:jc w:val="both"/>
        <w:rPr>
          <w:sz w:val="28"/>
          <w:szCs w:val="28"/>
        </w:rPr>
      </w:pPr>
      <w:r w:rsidRPr="00755220">
        <w:rPr>
          <w:sz w:val="28"/>
          <w:szCs w:val="28"/>
        </w:rPr>
        <w:t>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14:paraId="6C9BBC7A" w14:textId="77777777" w:rsidR="004B1822" w:rsidRPr="00755220" w:rsidRDefault="00DE4CE9">
      <w:pPr>
        <w:pStyle w:val="2"/>
        <w:shd w:val="clear" w:color="auto" w:fill="auto"/>
        <w:ind w:left="40" w:right="20" w:firstLine="540"/>
        <w:jc w:val="both"/>
        <w:rPr>
          <w:sz w:val="28"/>
          <w:szCs w:val="28"/>
        </w:rPr>
      </w:pPr>
      <w:r w:rsidRPr="00755220">
        <w:rPr>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2D9A8038" w14:textId="7242CF45" w:rsidR="004B1822" w:rsidRPr="00755220" w:rsidRDefault="00DE4CE9">
      <w:pPr>
        <w:pStyle w:val="2"/>
        <w:shd w:val="clear" w:color="auto" w:fill="auto"/>
        <w:ind w:left="40" w:right="20" w:firstLine="540"/>
        <w:jc w:val="both"/>
        <w:rPr>
          <w:sz w:val="28"/>
          <w:szCs w:val="28"/>
        </w:rPr>
      </w:pPr>
      <w:r w:rsidRPr="00755220">
        <w:rPr>
          <w:sz w:val="28"/>
          <w:szCs w:val="28"/>
        </w:rPr>
        <w:t>Правовой портал Минюста России «Нормативные правовые акты в Российской Федерации» (</w:t>
      </w:r>
      <w:hyperlink r:id="rId8" w:history="1">
        <w:r w:rsidRPr="00755220">
          <w:rPr>
            <w:rStyle w:val="a3"/>
            <w:color w:val="auto"/>
            <w:sz w:val="28"/>
            <w:szCs w:val="28"/>
            <w:u w:val="none"/>
            <w:lang w:val="en-US"/>
          </w:rPr>
          <w:t>http</w:t>
        </w:r>
        <w:r w:rsidRPr="00755220">
          <w:rPr>
            <w:rStyle w:val="a3"/>
            <w:color w:val="auto"/>
            <w:sz w:val="28"/>
            <w:szCs w:val="28"/>
            <w:u w:val="none"/>
          </w:rPr>
          <w:t>://</w:t>
        </w:r>
        <w:r w:rsidRPr="00755220">
          <w:rPr>
            <w:rStyle w:val="a3"/>
            <w:color w:val="auto"/>
            <w:sz w:val="28"/>
            <w:szCs w:val="28"/>
            <w:u w:val="none"/>
            <w:lang w:val="en-US"/>
          </w:rPr>
          <w:t>pravo</w:t>
        </w:r>
        <w:r w:rsidRPr="00755220">
          <w:rPr>
            <w:rStyle w:val="a3"/>
            <w:color w:val="auto"/>
            <w:sz w:val="28"/>
            <w:szCs w:val="28"/>
            <w:u w:val="none"/>
          </w:rPr>
          <w:t>-</w:t>
        </w:r>
        <w:r w:rsidRPr="00755220">
          <w:rPr>
            <w:rStyle w:val="a3"/>
            <w:color w:val="auto"/>
            <w:sz w:val="28"/>
            <w:szCs w:val="28"/>
            <w:u w:val="none"/>
            <w:lang w:val="en-US"/>
          </w:rPr>
          <w:t>miniust</w:t>
        </w:r>
        <w:r w:rsidRPr="00755220">
          <w:rPr>
            <w:rStyle w:val="a3"/>
            <w:color w:val="auto"/>
            <w:sz w:val="28"/>
            <w:szCs w:val="28"/>
            <w:u w:val="none"/>
          </w:rPr>
          <w:t>.</w:t>
        </w:r>
        <w:r w:rsidRPr="00755220">
          <w:rPr>
            <w:rStyle w:val="a3"/>
            <w:color w:val="auto"/>
            <w:sz w:val="28"/>
            <w:szCs w:val="28"/>
            <w:u w:val="none"/>
            <w:lang w:val="en-US"/>
          </w:rPr>
          <w:t>ru</w:t>
        </w:r>
      </w:hyperlink>
      <w:r w:rsidRPr="00755220">
        <w:rPr>
          <w:color w:val="auto"/>
          <w:sz w:val="28"/>
          <w:szCs w:val="28"/>
        </w:rPr>
        <w:t xml:space="preserve">, </w:t>
      </w:r>
      <w:r w:rsidR="00D517C1" w:rsidRPr="00755220">
        <w:rPr>
          <w:rStyle w:val="11"/>
          <w:color w:val="auto"/>
          <w:sz w:val="28"/>
          <w:szCs w:val="28"/>
          <w:u w:val="none"/>
          <w:lang w:val="ru-RU"/>
        </w:rPr>
        <w:t>http://</w:t>
      </w:r>
      <w:r w:rsidRPr="00755220">
        <w:rPr>
          <w:rStyle w:val="11"/>
          <w:color w:val="auto"/>
          <w:sz w:val="28"/>
          <w:szCs w:val="28"/>
          <w:u w:val="none"/>
          <w:lang w:val="ru-RU"/>
        </w:rPr>
        <w:t>право-минюст</w:t>
      </w:r>
      <w:r w:rsidRPr="00755220">
        <w:rPr>
          <w:sz w:val="28"/>
          <w:szCs w:val="28"/>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14:paraId="1B35AD67" w14:textId="77777777" w:rsidR="004B1822" w:rsidRPr="00755220" w:rsidRDefault="00DE4CE9">
      <w:pPr>
        <w:pStyle w:val="2"/>
        <w:numPr>
          <w:ilvl w:val="0"/>
          <w:numId w:val="7"/>
        </w:numPr>
        <w:shd w:val="clear" w:color="auto" w:fill="auto"/>
        <w:tabs>
          <w:tab w:val="left" w:pos="952"/>
        </w:tabs>
        <w:ind w:left="40" w:right="20" w:firstLine="540"/>
        <w:jc w:val="both"/>
        <w:rPr>
          <w:sz w:val="28"/>
          <w:szCs w:val="28"/>
        </w:rPr>
      </w:pPr>
      <w:r w:rsidRPr="00755220">
        <w:rPr>
          <w:sz w:val="28"/>
          <w:szCs w:val="28"/>
        </w:rPr>
        <w:t>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7549FFB6" w14:textId="636FEEA3" w:rsidR="004B1822" w:rsidRPr="00755220" w:rsidRDefault="00DE4CE9">
      <w:pPr>
        <w:pStyle w:val="2"/>
        <w:shd w:val="clear" w:color="auto" w:fill="auto"/>
        <w:spacing w:after="300"/>
        <w:ind w:left="40" w:right="20" w:firstLine="540"/>
        <w:jc w:val="both"/>
        <w:rPr>
          <w:sz w:val="28"/>
          <w:szCs w:val="28"/>
        </w:rPr>
      </w:pPr>
      <w:r w:rsidRPr="00755220">
        <w:rPr>
          <w:sz w:val="28"/>
          <w:szCs w:val="28"/>
        </w:rPr>
        <w:t>Решения Совета народных депутатов о налогах и сборах вступают в силу в соответствии с Налоговым кодексом Российской Федерации</w:t>
      </w:r>
      <w:proofErr w:type="gramStart"/>
      <w:r w:rsidRPr="00755220">
        <w:rPr>
          <w:sz w:val="28"/>
          <w:szCs w:val="28"/>
        </w:rPr>
        <w:t>.»</w:t>
      </w:r>
      <w:r w:rsidR="00D517C1" w:rsidRPr="00755220">
        <w:rPr>
          <w:sz w:val="28"/>
          <w:szCs w:val="28"/>
        </w:rPr>
        <w:t>.</w:t>
      </w:r>
      <w:proofErr w:type="gramEnd"/>
    </w:p>
    <w:p w14:paraId="449B3F7E" w14:textId="77777777" w:rsidR="004B1822" w:rsidRPr="00755220" w:rsidRDefault="00DE4CE9">
      <w:pPr>
        <w:pStyle w:val="2"/>
        <w:numPr>
          <w:ilvl w:val="1"/>
          <w:numId w:val="8"/>
        </w:numPr>
        <w:shd w:val="clear" w:color="auto" w:fill="auto"/>
        <w:tabs>
          <w:tab w:val="left" w:pos="1013"/>
        </w:tabs>
        <w:ind w:right="20" w:firstLine="640"/>
        <w:jc w:val="both"/>
        <w:rPr>
          <w:sz w:val="28"/>
          <w:szCs w:val="28"/>
        </w:rPr>
      </w:pPr>
      <w:r w:rsidRPr="00755220">
        <w:rPr>
          <w:sz w:val="28"/>
          <w:szCs w:val="28"/>
        </w:rPr>
        <w:t>Представить настоящее решение для государственной регистрации в Управление Минюста России по Алтайскому краю.</w:t>
      </w:r>
    </w:p>
    <w:p w14:paraId="12DF8C09" w14:textId="77777777" w:rsidR="004B1822" w:rsidRPr="00755220" w:rsidRDefault="00DE4CE9">
      <w:pPr>
        <w:pStyle w:val="2"/>
        <w:numPr>
          <w:ilvl w:val="1"/>
          <w:numId w:val="8"/>
        </w:numPr>
        <w:shd w:val="clear" w:color="auto" w:fill="auto"/>
        <w:tabs>
          <w:tab w:val="left" w:pos="984"/>
        </w:tabs>
        <w:ind w:right="20" w:firstLine="640"/>
        <w:jc w:val="both"/>
        <w:rPr>
          <w:sz w:val="28"/>
          <w:szCs w:val="28"/>
        </w:rPr>
      </w:pPr>
      <w:r w:rsidRPr="00755220">
        <w:rPr>
          <w:sz w:val="28"/>
          <w:szCs w:val="28"/>
        </w:rPr>
        <w:t>Опубликовать настоящее решение после государственной регистрации в установленном порядке.</w:t>
      </w:r>
    </w:p>
    <w:p w14:paraId="250BDEC8" w14:textId="77777777" w:rsidR="004B1822" w:rsidRPr="00755220" w:rsidRDefault="00DE4CE9">
      <w:pPr>
        <w:pStyle w:val="2"/>
        <w:numPr>
          <w:ilvl w:val="1"/>
          <w:numId w:val="8"/>
        </w:numPr>
        <w:shd w:val="clear" w:color="auto" w:fill="auto"/>
        <w:tabs>
          <w:tab w:val="left" w:pos="1147"/>
        </w:tabs>
        <w:ind w:right="20" w:firstLine="640"/>
        <w:jc w:val="both"/>
        <w:rPr>
          <w:sz w:val="28"/>
          <w:szCs w:val="28"/>
        </w:rPr>
      </w:pPr>
      <w:proofErr w:type="gramStart"/>
      <w:r w:rsidRPr="00755220">
        <w:rPr>
          <w:sz w:val="28"/>
          <w:szCs w:val="28"/>
        </w:rPr>
        <w:lastRenderedPageBreak/>
        <w:t>Контроль за</w:t>
      </w:r>
      <w:proofErr w:type="gramEnd"/>
      <w:r w:rsidRPr="00755220">
        <w:rPr>
          <w:sz w:val="28"/>
          <w:szCs w:val="28"/>
        </w:rPr>
        <w:t xml:space="preserve"> исполнением решения возложить на постоянную комиссию мандатную и по правовым вопросам.</w:t>
      </w:r>
    </w:p>
    <w:p w14:paraId="536E6A42" w14:textId="77777777" w:rsidR="004B1822" w:rsidRPr="00755220" w:rsidRDefault="00DE4CE9" w:rsidP="00E038D2">
      <w:pPr>
        <w:pStyle w:val="2"/>
        <w:numPr>
          <w:ilvl w:val="1"/>
          <w:numId w:val="8"/>
        </w:numPr>
        <w:shd w:val="clear" w:color="auto" w:fill="auto"/>
        <w:tabs>
          <w:tab w:val="left" w:pos="1046"/>
        </w:tabs>
        <w:ind w:right="20" w:firstLine="640"/>
        <w:jc w:val="both"/>
        <w:rPr>
          <w:sz w:val="28"/>
          <w:szCs w:val="28"/>
        </w:rPr>
      </w:pPr>
      <w:r w:rsidRPr="00755220">
        <w:rPr>
          <w:sz w:val="28"/>
          <w:szCs w:val="28"/>
        </w:rPr>
        <w:t>Настоящее решение вступает в силу и действует в соответствии с Федеральным законом от 06.10.2003 № 131-Ф3 «Об общих принципах организации местного самоуправления в Российской Федерации».</w:t>
      </w:r>
    </w:p>
    <w:p w14:paraId="4DEF4A61" w14:textId="77777777" w:rsidR="00E038D2" w:rsidRPr="00755220" w:rsidRDefault="00E038D2" w:rsidP="00E038D2">
      <w:pPr>
        <w:pStyle w:val="2"/>
        <w:shd w:val="clear" w:color="auto" w:fill="auto"/>
        <w:tabs>
          <w:tab w:val="left" w:pos="1046"/>
        </w:tabs>
        <w:ind w:right="20"/>
        <w:jc w:val="both"/>
        <w:rPr>
          <w:sz w:val="28"/>
          <w:szCs w:val="28"/>
        </w:rPr>
      </w:pPr>
    </w:p>
    <w:p w14:paraId="7005545C" w14:textId="77777777" w:rsidR="00E038D2" w:rsidRPr="00755220" w:rsidRDefault="00E038D2" w:rsidP="00E038D2">
      <w:pPr>
        <w:pStyle w:val="2"/>
        <w:shd w:val="clear" w:color="auto" w:fill="auto"/>
        <w:tabs>
          <w:tab w:val="left" w:pos="1046"/>
        </w:tabs>
        <w:ind w:right="20"/>
        <w:jc w:val="both"/>
        <w:rPr>
          <w:sz w:val="28"/>
          <w:szCs w:val="28"/>
        </w:rPr>
      </w:pPr>
    </w:p>
    <w:p w14:paraId="1782478F" w14:textId="77777777" w:rsidR="00E038D2" w:rsidRPr="00755220" w:rsidRDefault="00E038D2" w:rsidP="00E038D2">
      <w:pPr>
        <w:pStyle w:val="2"/>
        <w:shd w:val="clear" w:color="auto" w:fill="auto"/>
        <w:tabs>
          <w:tab w:val="left" w:pos="1046"/>
        </w:tabs>
        <w:ind w:right="20"/>
        <w:jc w:val="both"/>
        <w:rPr>
          <w:sz w:val="28"/>
          <w:szCs w:val="28"/>
        </w:rPr>
      </w:pPr>
    </w:p>
    <w:p w14:paraId="2490DE19" w14:textId="443E8F25" w:rsidR="00E038D2" w:rsidRPr="00755220" w:rsidRDefault="00E038D2" w:rsidP="00E038D2">
      <w:pPr>
        <w:pStyle w:val="2"/>
        <w:shd w:val="clear" w:color="auto" w:fill="auto"/>
        <w:tabs>
          <w:tab w:val="left" w:pos="1046"/>
        </w:tabs>
        <w:ind w:right="20"/>
        <w:jc w:val="both"/>
        <w:rPr>
          <w:sz w:val="28"/>
          <w:szCs w:val="28"/>
        </w:rPr>
      </w:pPr>
      <w:r w:rsidRPr="00755220">
        <w:rPr>
          <w:sz w:val="28"/>
          <w:szCs w:val="28"/>
        </w:rPr>
        <w:t xml:space="preserve">Председатель </w:t>
      </w:r>
      <w:r w:rsidR="00755220">
        <w:rPr>
          <w:sz w:val="28"/>
          <w:szCs w:val="28"/>
        </w:rPr>
        <w:t xml:space="preserve"> сельского Совета народных депутатов                      </w:t>
      </w:r>
      <w:proofErr w:type="spellStart"/>
      <w:r w:rsidRPr="00755220">
        <w:rPr>
          <w:sz w:val="28"/>
          <w:szCs w:val="28"/>
        </w:rPr>
        <w:t>М.Я.Егошева</w:t>
      </w:r>
      <w:proofErr w:type="spellEnd"/>
    </w:p>
    <w:p w14:paraId="64A5333B" w14:textId="77777777" w:rsidR="00E038D2" w:rsidRPr="00755220" w:rsidRDefault="00E038D2" w:rsidP="00E038D2">
      <w:pPr>
        <w:pStyle w:val="2"/>
        <w:shd w:val="clear" w:color="auto" w:fill="auto"/>
        <w:tabs>
          <w:tab w:val="left" w:pos="1046"/>
        </w:tabs>
        <w:ind w:right="20"/>
        <w:jc w:val="both"/>
        <w:rPr>
          <w:sz w:val="28"/>
          <w:szCs w:val="28"/>
        </w:rPr>
      </w:pPr>
    </w:p>
    <w:p w14:paraId="30AB4995" w14:textId="77777777" w:rsidR="00E038D2" w:rsidRPr="00755220" w:rsidRDefault="00E038D2" w:rsidP="00E038D2">
      <w:pPr>
        <w:pStyle w:val="2"/>
        <w:shd w:val="clear" w:color="auto" w:fill="auto"/>
        <w:tabs>
          <w:tab w:val="left" w:pos="1046"/>
        </w:tabs>
        <w:ind w:right="20"/>
        <w:jc w:val="both"/>
        <w:rPr>
          <w:sz w:val="28"/>
          <w:szCs w:val="28"/>
        </w:rPr>
      </w:pPr>
    </w:p>
    <w:p w14:paraId="3632A93A" w14:textId="77777777" w:rsidR="00E038D2" w:rsidRPr="00755220" w:rsidRDefault="00E038D2" w:rsidP="00E038D2">
      <w:pPr>
        <w:pStyle w:val="2"/>
        <w:shd w:val="clear" w:color="auto" w:fill="auto"/>
        <w:tabs>
          <w:tab w:val="left" w:pos="1046"/>
        </w:tabs>
        <w:ind w:right="20"/>
        <w:jc w:val="both"/>
        <w:rPr>
          <w:sz w:val="28"/>
          <w:szCs w:val="28"/>
        </w:rPr>
      </w:pPr>
      <w:r w:rsidRPr="00755220">
        <w:rPr>
          <w:sz w:val="28"/>
          <w:szCs w:val="28"/>
        </w:rPr>
        <w:t xml:space="preserve">Глава сельсовета                                                                                             </w:t>
      </w:r>
      <w:proofErr w:type="spellStart"/>
      <w:r w:rsidRPr="00755220">
        <w:rPr>
          <w:sz w:val="28"/>
          <w:szCs w:val="28"/>
        </w:rPr>
        <w:t>М.Я.Тюняев</w:t>
      </w:r>
      <w:proofErr w:type="spellEnd"/>
    </w:p>
    <w:p w14:paraId="310A63CF" w14:textId="7CCEA962" w:rsidR="004B1822" w:rsidRPr="00755220" w:rsidRDefault="00D517C1" w:rsidP="00D517C1">
      <w:pPr>
        <w:pStyle w:val="2"/>
        <w:shd w:val="clear" w:color="auto" w:fill="auto"/>
        <w:tabs>
          <w:tab w:val="left" w:pos="1046"/>
        </w:tabs>
        <w:ind w:right="20"/>
        <w:jc w:val="both"/>
        <w:rPr>
          <w:sz w:val="28"/>
          <w:szCs w:val="28"/>
        </w:rPr>
      </w:pPr>
      <w:r w:rsidRPr="00755220">
        <w:rPr>
          <w:sz w:val="28"/>
          <w:szCs w:val="28"/>
        </w:rPr>
        <w:t>______________№______</w:t>
      </w:r>
    </w:p>
    <w:sectPr w:rsidR="004B1822" w:rsidRPr="00755220" w:rsidSect="00FE5518">
      <w:headerReference w:type="even" r:id="rId9"/>
      <w:headerReference w:type="default" r:id="rId10"/>
      <w:type w:val="continuous"/>
      <w:pgSz w:w="11905" w:h="16837"/>
      <w:pgMar w:top="567" w:right="567" w:bottom="567"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8AAF5" w14:textId="77777777" w:rsidR="00251E4A" w:rsidRDefault="00251E4A" w:rsidP="004B1822">
      <w:r>
        <w:separator/>
      </w:r>
    </w:p>
  </w:endnote>
  <w:endnote w:type="continuationSeparator" w:id="0">
    <w:p w14:paraId="1C2E10D9" w14:textId="77777777" w:rsidR="00251E4A" w:rsidRDefault="00251E4A" w:rsidP="004B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3FFE4" w14:textId="77777777" w:rsidR="00251E4A" w:rsidRDefault="00251E4A"/>
  </w:footnote>
  <w:footnote w:type="continuationSeparator" w:id="0">
    <w:p w14:paraId="41577C26" w14:textId="77777777" w:rsidR="00251E4A" w:rsidRDefault="00251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DCBE" w14:textId="77777777" w:rsidR="004B1822" w:rsidRDefault="004B1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DBA6A" w14:textId="77777777" w:rsidR="004B1822" w:rsidRDefault="004B1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2C"/>
    <w:multiLevelType w:val="multilevel"/>
    <w:tmpl w:val="1FEAC9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A2943"/>
    <w:multiLevelType w:val="multilevel"/>
    <w:tmpl w:val="774292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E2F3F"/>
    <w:multiLevelType w:val="multilevel"/>
    <w:tmpl w:val="5C70B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C80D94"/>
    <w:multiLevelType w:val="multilevel"/>
    <w:tmpl w:val="0CC8D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B4DAA"/>
    <w:multiLevelType w:val="multilevel"/>
    <w:tmpl w:val="852A0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3316D"/>
    <w:multiLevelType w:val="multilevel"/>
    <w:tmpl w:val="BAD411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2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6">
    <w:nsid w:val="3B1D7FFB"/>
    <w:multiLevelType w:val="multilevel"/>
    <w:tmpl w:val="E96A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C16A9"/>
    <w:multiLevelType w:val="multilevel"/>
    <w:tmpl w:val="0CC0A1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6"/>
  </w:num>
  <w:num w:numId="2">
    <w:abstractNumId w:val="2"/>
  </w:num>
  <w:num w:numId="3">
    <w:abstractNumId w:val="4"/>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2"/>
    <w:rsid w:val="000F38E7"/>
    <w:rsid w:val="00251E4A"/>
    <w:rsid w:val="00432A52"/>
    <w:rsid w:val="004B1822"/>
    <w:rsid w:val="006A5E2C"/>
    <w:rsid w:val="00755220"/>
    <w:rsid w:val="008F25B8"/>
    <w:rsid w:val="00A10312"/>
    <w:rsid w:val="00B96BA1"/>
    <w:rsid w:val="00BE180F"/>
    <w:rsid w:val="00CB77E9"/>
    <w:rsid w:val="00CF3DF3"/>
    <w:rsid w:val="00D517C1"/>
    <w:rsid w:val="00DE4CE9"/>
    <w:rsid w:val="00E038D2"/>
    <w:rsid w:val="00FE5518"/>
    <w:rsid w:val="00FF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82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822"/>
    <w:rPr>
      <w:color w:val="0066CC"/>
      <w:u w:val="single"/>
    </w:rPr>
  </w:style>
  <w:style w:type="character" w:customStyle="1" w:styleId="a4">
    <w:name w:val="Основной текст_"/>
    <w:basedOn w:val="a0"/>
    <w:link w:val="2"/>
    <w:rsid w:val="004B18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4B1822"/>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sid w:val="004B1822"/>
    <w:rPr>
      <w:rFonts w:ascii="Times New Roman" w:eastAsia="Times New Roman" w:hAnsi="Times New Roman" w:cs="Times New Roman"/>
      <w:b w:val="0"/>
      <w:bCs w:val="0"/>
      <w:i w:val="0"/>
      <w:iCs w:val="0"/>
      <w:smallCaps w:val="0"/>
      <w:strike w:val="0"/>
      <w:sz w:val="20"/>
      <w:szCs w:val="20"/>
      <w:lang w:val="en-US"/>
    </w:rPr>
  </w:style>
  <w:style w:type="character" w:customStyle="1" w:styleId="0pt">
    <w:name w:val="Колонтитул + Интервал 0 pt"/>
    <w:basedOn w:val="a5"/>
    <w:rsid w:val="004B1822"/>
    <w:rPr>
      <w:rFonts w:ascii="Times New Roman" w:eastAsia="Times New Roman" w:hAnsi="Times New Roman" w:cs="Times New Roman"/>
      <w:b w:val="0"/>
      <w:bCs w:val="0"/>
      <w:i w:val="0"/>
      <w:iCs w:val="0"/>
      <w:smallCaps w:val="0"/>
      <w:strike w:val="0"/>
      <w:spacing w:val="-10"/>
      <w:sz w:val="20"/>
      <w:szCs w:val="20"/>
      <w:lang w:val="en-US"/>
    </w:rPr>
  </w:style>
  <w:style w:type="character" w:customStyle="1" w:styleId="5pt">
    <w:name w:val="Основной текст + Интервал 5 pt"/>
    <w:basedOn w:val="a4"/>
    <w:rsid w:val="004B1822"/>
    <w:rPr>
      <w:rFonts w:ascii="Times New Roman" w:eastAsia="Times New Roman" w:hAnsi="Times New Roman" w:cs="Times New Roman"/>
      <w:b w:val="0"/>
      <w:bCs w:val="0"/>
      <w:i w:val="0"/>
      <w:iCs w:val="0"/>
      <w:smallCaps w:val="0"/>
      <w:strike w:val="0"/>
      <w:spacing w:val="100"/>
      <w:sz w:val="27"/>
      <w:szCs w:val="27"/>
    </w:rPr>
  </w:style>
  <w:style w:type="character" w:customStyle="1" w:styleId="8pt">
    <w:name w:val="Основной текст + Интервал 8 pt"/>
    <w:basedOn w:val="a4"/>
    <w:rsid w:val="004B1822"/>
    <w:rPr>
      <w:rFonts w:ascii="Times New Roman" w:eastAsia="Times New Roman" w:hAnsi="Times New Roman" w:cs="Times New Roman"/>
      <w:b w:val="0"/>
      <w:bCs w:val="0"/>
      <w:i w:val="0"/>
      <w:iCs w:val="0"/>
      <w:smallCaps w:val="0"/>
      <w:strike w:val="0"/>
      <w:spacing w:val="160"/>
      <w:sz w:val="27"/>
      <w:szCs w:val="27"/>
    </w:rPr>
  </w:style>
  <w:style w:type="character" w:customStyle="1" w:styleId="11">
    <w:name w:val="Основной текст1"/>
    <w:basedOn w:val="a4"/>
    <w:rsid w:val="004B1822"/>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0">
    <w:name w:val="Основной текст (2)_"/>
    <w:basedOn w:val="a0"/>
    <w:link w:val="21"/>
    <w:rsid w:val="004B1822"/>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Подпись к картинке_"/>
    <w:basedOn w:val="a0"/>
    <w:link w:val="a8"/>
    <w:rsid w:val="004B1822"/>
    <w:rPr>
      <w:rFonts w:ascii="Times New Roman" w:eastAsia="Times New Roman" w:hAnsi="Times New Roman" w:cs="Times New Roman"/>
      <w:b w:val="0"/>
      <w:bCs w:val="0"/>
      <w:i w:val="0"/>
      <w:iCs w:val="0"/>
      <w:smallCaps w:val="0"/>
      <w:strike w:val="0"/>
      <w:spacing w:val="0"/>
      <w:sz w:val="27"/>
      <w:szCs w:val="27"/>
    </w:rPr>
  </w:style>
  <w:style w:type="paragraph" w:customStyle="1" w:styleId="2">
    <w:name w:val="Основной текст2"/>
    <w:basedOn w:val="a"/>
    <w:link w:val="a4"/>
    <w:rsid w:val="004B1822"/>
    <w:pPr>
      <w:shd w:val="clear" w:color="auto" w:fill="FFFFFF"/>
      <w:spacing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4B1822"/>
    <w:pPr>
      <w:shd w:val="clear" w:color="auto" w:fill="FFFFFF"/>
      <w:spacing w:line="322" w:lineRule="exact"/>
      <w:jc w:val="both"/>
      <w:outlineLvl w:val="0"/>
    </w:pPr>
    <w:rPr>
      <w:rFonts w:ascii="Times New Roman" w:eastAsia="Times New Roman" w:hAnsi="Times New Roman" w:cs="Times New Roman"/>
      <w:b/>
      <w:bCs/>
      <w:sz w:val="26"/>
      <w:szCs w:val="26"/>
    </w:rPr>
  </w:style>
  <w:style w:type="paragraph" w:customStyle="1" w:styleId="a6">
    <w:name w:val="Колонтитул"/>
    <w:basedOn w:val="a"/>
    <w:link w:val="a5"/>
    <w:rsid w:val="004B1822"/>
    <w:pPr>
      <w:shd w:val="clear" w:color="auto" w:fill="FFFFFF"/>
    </w:pPr>
    <w:rPr>
      <w:rFonts w:ascii="Times New Roman" w:eastAsia="Times New Roman" w:hAnsi="Times New Roman" w:cs="Times New Roman"/>
      <w:sz w:val="20"/>
      <w:szCs w:val="20"/>
      <w:lang w:val="en-US"/>
    </w:rPr>
  </w:style>
  <w:style w:type="paragraph" w:customStyle="1" w:styleId="21">
    <w:name w:val="Основной текст (2)"/>
    <w:basedOn w:val="a"/>
    <w:link w:val="20"/>
    <w:rsid w:val="004B1822"/>
    <w:pPr>
      <w:shd w:val="clear" w:color="auto" w:fill="FFFFFF"/>
      <w:spacing w:line="178" w:lineRule="exact"/>
      <w:jc w:val="both"/>
    </w:pPr>
    <w:rPr>
      <w:rFonts w:ascii="Times New Roman" w:eastAsia="Times New Roman" w:hAnsi="Times New Roman" w:cs="Times New Roman"/>
      <w:sz w:val="22"/>
      <w:szCs w:val="22"/>
    </w:rPr>
  </w:style>
  <w:style w:type="paragraph" w:customStyle="1" w:styleId="a8">
    <w:name w:val="Подпись к картинке"/>
    <w:basedOn w:val="a"/>
    <w:link w:val="a7"/>
    <w:rsid w:val="004B1822"/>
    <w:pPr>
      <w:shd w:val="clear" w:color="auto" w:fill="FFFFFF"/>
      <w:spacing w:line="0" w:lineRule="atLeast"/>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82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1822"/>
    <w:rPr>
      <w:color w:val="0066CC"/>
      <w:u w:val="single"/>
    </w:rPr>
  </w:style>
  <w:style w:type="character" w:customStyle="1" w:styleId="a4">
    <w:name w:val="Основной текст_"/>
    <w:basedOn w:val="a0"/>
    <w:link w:val="2"/>
    <w:rsid w:val="004B1822"/>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4B1822"/>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sid w:val="004B1822"/>
    <w:rPr>
      <w:rFonts w:ascii="Times New Roman" w:eastAsia="Times New Roman" w:hAnsi="Times New Roman" w:cs="Times New Roman"/>
      <w:b w:val="0"/>
      <w:bCs w:val="0"/>
      <w:i w:val="0"/>
      <w:iCs w:val="0"/>
      <w:smallCaps w:val="0"/>
      <w:strike w:val="0"/>
      <w:sz w:val="20"/>
      <w:szCs w:val="20"/>
      <w:lang w:val="en-US"/>
    </w:rPr>
  </w:style>
  <w:style w:type="character" w:customStyle="1" w:styleId="0pt">
    <w:name w:val="Колонтитул + Интервал 0 pt"/>
    <w:basedOn w:val="a5"/>
    <w:rsid w:val="004B1822"/>
    <w:rPr>
      <w:rFonts w:ascii="Times New Roman" w:eastAsia="Times New Roman" w:hAnsi="Times New Roman" w:cs="Times New Roman"/>
      <w:b w:val="0"/>
      <w:bCs w:val="0"/>
      <w:i w:val="0"/>
      <w:iCs w:val="0"/>
      <w:smallCaps w:val="0"/>
      <w:strike w:val="0"/>
      <w:spacing w:val="-10"/>
      <w:sz w:val="20"/>
      <w:szCs w:val="20"/>
      <w:lang w:val="en-US"/>
    </w:rPr>
  </w:style>
  <w:style w:type="character" w:customStyle="1" w:styleId="5pt">
    <w:name w:val="Основной текст + Интервал 5 pt"/>
    <w:basedOn w:val="a4"/>
    <w:rsid w:val="004B1822"/>
    <w:rPr>
      <w:rFonts w:ascii="Times New Roman" w:eastAsia="Times New Roman" w:hAnsi="Times New Roman" w:cs="Times New Roman"/>
      <w:b w:val="0"/>
      <w:bCs w:val="0"/>
      <w:i w:val="0"/>
      <w:iCs w:val="0"/>
      <w:smallCaps w:val="0"/>
      <w:strike w:val="0"/>
      <w:spacing w:val="100"/>
      <w:sz w:val="27"/>
      <w:szCs w:val="27"/>
    </w:rPr>
  </w:style>
  <w:style w:type="character" w:customStyle="1" w:styleId="8pt">
    <w:name w:val="Основной текст + Интервал 8 pt"/>
    <w:basedOn w:val="a4"/>
    <w:rsid w:val="004B1822"/>
    <w:rPr>
      <w:rFonts w:ascii="Times New Roman" w:eastAsia="Times New Roman" w:hAnsi="Times New Roman" w:cs="Times New Roman"/>
      <w:b w:val="0"/>
      <w:bCs w:val="0"/>
      <w:i w:val="0"/>
      <w:iCs w:val="0"/>
      <w:smallCaps w:val="0"/>
      <w:strike w:val="0"/>
      <w:spacing w:val="160"/>
      <w:sz w:val="27"/>
      <w:szCs w:val="27"/>
    </w:rPr>
  </w:style>
  <w:style w:type="character" w:customStyle="1" w:styleId="11">
    <w:name w:val="Основной текст1"/>
    <w:basedOn w:val="a4"/>
    <w:rsid w:val="004B1822"/>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0">
    <w:name w:val="Основной текст (2)_"/>
    <w:basedOn w:val="a0"/>
    <w:link w:val="21"/>
    <w:rsid w:val="004B1822"/>
    <w:rPr>
      <w:rFonts w:ascii="Times New Roman" w:eastAsia="Times New Roman" w:hAnsi="Times New Roman" w:cs="Times New Roman"/>
      <w:b w:val="0"/>
      <w:bCs w:val="0"/>
      <w:i w:val="0"/>
      <w:iCs w:val="0"/>
      <w:smallCaps w:val="0"/>
      <w:strike w:val="0"/>
      <w:spacing w:val="0"/>
      <w:sz w:val="22"/>
      <w:szCs w:val="22"/>
    </w:rPr>
  </w:style>
  <w:style w:type="character" w:customStyle="1" w:styleId="a7">
    <w:name w:val="Подпись к картинке_"/>
    <w:basedOn w:val="a0"/>
    <w:link w:val="a8"/>
    <w:rsid w:val="004B1822"/>
    <w:rPr>
      <w:rFonts w:ascii="Times New Roman" w:eastAsia="Times New Roman" w:hAnsi="Times New Roman" w:cs="Times New Roman"/>
      <w:b w:val="0"/>
      <w:bCs w:val="0"/>
      <w:i w:val="0"/>
      <w:iCs w:val="0"/>
      <w:smallCaps w:val="0"/>
      <w:strike w:val="0"/>
      <w:spacing w:val="0"/>
      <w:sz w:val="27"/>
      <w:szCs w:val="27"/>
    </w:rPr>
  </w:style>
  <w:style w:type="paragraph" w:customStyle="1" w:styleId="2">
    <w:name w:val="Основной текст2"/>
    <w:basedOn w:val="a"/>
    <w:link w:val="a4"/>
    <w:rsid w:val="004B1822"/>
    <w:pPr>
      <w:shd w:val="clear" w:color="auto" w:fill="FFFFFF"/>
      <w:spacing w:line="322" w:lineRule="exact"/>
      <w:jc w:val="right"/>
    </w:pPr>
    <w:rPr>
      <w:rFonts w:ascii="Times New Roman" w:eastAsia="Times New Roman" w:hAnsi="Times New Roman" w:cs="Times New Roman"/>
      <w:sz w:val="27"/>
      <w:szCs w:val="27"/>
    </w:rPr>
  </w:style>
  <w:style w:type="paragraph" w:customStyle="1" w:styleId="10">
    <w:name w:val="Заголовок №1"/>
    <w:basedOn w:val="a"/>
    <w:link w:val="1"/>
    <w:rsid w:val="004B1822"/>
    <w:pPr>
      <w:shd w:val="clear" w:color="auto" w:fill="FFFFFF"/>
      <w:spacing w:line="322" w:lineRule="exact"/>
      <w:jc w:val="both"/>
      <w:outlineLvl w:val="0"/>
    </w:pPr>
    <w:rPr>
      <w:rFonts w:ascii="Times New Roman" w:eastAsia="Times New Roman" w:hAnsi="Times New Roman" w:cs="Times New Roman"/>
      <w:b/>
      <w:bCs/>
      <w:sz w:val="26"/>
      <w:szCs w:val="26"/>
    </w:rPr>
  </w:style>
  <w:style w:type="paragraph" w:customStyle="1" w:styleId="a6">
    <w:name w:val="Колонтитул"/>
    <w:basedOn w:val="a"/>
    <w:link w:val="a5"/>
    <w:rsid w:val="004B1822"/>
    <w:pPr>
      <w:shd w:val="clear" w:color="auto" w:fill="FFFFFF"/>
    </w:pPr>
    <w:rPr>
      <w:rFonts w:ascii="Times New Roman" w:eastAsia="Times New Roman" w:hAnsi="Times New Roman" w:cs="Times New Roman"/>
      <w:sz w:val="20"/>
      <w:szCs w:val="20"/>
      <w:lang w:val="en-US"/>
    </w:rPr>
  </w:style>
  <w:style w:type="paragraph" w:customStyle="1" w:styleId="21">
    <w:name w:val="Основной текст (2)"/>
    <w:basedOn w:val="a"/>
    <w:link w:val="20"/>
    <w:rsid w:val="004B1822"/>
    <w:pPr>
      <w:shd w:val="clear" w:color="auto" w:fill="FFFFFF"/>
      <w:spacing w:line="178" w:lineRule="exact"/>
      <w:jc w:val="both"/>
    </w:pPr>
    <w:rPr>
      <w:rFonts w:ascii="Times New Roman" w:eastAsia="Times New Roman" w:hAnsi="Times New Roman" w:cs="Times New Roman"/>
      <w:sz w:val="22"/>
      <w:szCs w:val="22"/>
    </w:rPr>
  </w:style>
  <w:style w:type="paragraph" w:customStyle="1" w:styleId="a8">
    <w:name w:val="Подпись к картинке"/>
    <w:basedOn w:val="a"/>
    <w:link w:val="a7"/>
    <w:rsid w:val="004B1822"/>
    <w:pPr>
      <w:shd w:val="clear" w:color="auto" w:fill="FFFFFF"/>
      <w:spacing w:line="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ravo-miniu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3758</Words>
  <Characters>21423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2024-11-18T08:02:00Z</dcterms:created>
  <dcterms:modified xsi:type="dcterms:W3CDTF">2024-11-20T02:39:00Z</dcterms:modified>
</cp:coreProperties>
</file>